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9B" w:rsidRPr="003B696B" w:rsidRDefault="006C2366" w:rsidP="00C34A9B">
      <w:pPr>
        <w:spacing w:after="480"/>
        <w:rPr>
          <w:rFonts w:ascii="Arial Narrow" w:hAnsi="Arial Narrow" w:cs="Arial"/>
          <w:b/>
          <w:color w:val="A3AB03"/>
          <w:sz w:val="40"/>
          <w:szCs w:val="36"/>
        </w:rPr>
      </w:pPr>
      <w:bookmarkStart w:id="0" w:name="_GoBack"/>
      <w:bookmarkEnd w:id="0"/>
      <w:r w:rsidRPr="003B696B">
        <w:rPr>
          <w:rFonts w:ascii="Arial Narrow" w:hAnsi="Arial Narrow" w:cs="Arial"/>
          <w:b/>
          <w:color w:val="A3AB03"/>
          <w:sz w:val="40"/>
          <w:szCs w:val="36"/>
        </w:rPr>
        <w:t>Legal Practice Self-Assessment Audit</w:t>
      </w:r>
    </w:p>
    <w:p w:rsidR="00C34A9B" w:rsidRPr="006C2366" w:rsidRDefault="006C2366" w:rsidP="00C34A9B">
      <w:pPr>
        <w:rPr>
          <w:rFonts w:ascii="Arial Narrow" w:hAnsi="Arial Narrow" w:cs="Arial"/>
          <w:b/>
          <w:color w:val="006080"/>
          <w:sz w:val="32"/>
          <w:szCs w:val="28"/>
        </w:rPr>
      </w:pPr>
      <w:r w:rsidRPr="006C2366">
        <w:rPr>
          <w:rFonts w:ascii="Arial Narrow" w:hAnsi="Arial Narrow" w:cs="Arial"/>
          <w:b/>
          <w:color w:val="006080"/>
          <w:sz w:val="32"/>
          <w:szCs w:val="28"/>
        </w:rPr>
        <w:t>INTRODUCTION</w:t>
      </w:r>
    </w:p>
    <w:p w:rsidR="00C34A9B" w:rsidRDefault="00C34A9B" w:rsidP="00C34A9B">
      <w:pPr>
        <w:rPr>
          <w:rFonts w:ascii="Arial Narrow" w:hAnsi="Arial Narrow" w:cs="Arial"/>
          <w:sz w:val="22"/>
          <w:szCs w:val="22"/>
        </w:rPr>
      </w:pPr>
    </w:p>
    <w:p w:rsidR="006B7DCD" w:rsidRDefault="006B7DCD" w:rsidP="006C2366">
      <w:pPr>
        <w:rPr>
          <w:rFonts w:ascii="Arial Narrow" w:hAnsi="Arial Narrow" w:cs="Arial"/>
          <w:sz w:val="22"/>
          <w:szCs w:val="22"/>
          <w:lang w:val="en-US"/>
        </w:rPr>
      </w:pPr>
      <w:r>
        <w:rPr>
          <w:rFonts w:ascii="Arial Narrow" w:hAnsi="Arial Narrow" w:cs="Arial"/>
          <w:sz w:val="22"/>
          <w:szCs w:val="22"/>
          <w:lang w:val="en-US"/>
        </w:rPr>
        <w:t xml:space="preserve">There are </w:t>
      </w:r>
      <w:r w:rsidR="00F238F4">
        <w:rPr>
          <w:rFonts w:ascii="Arial Narrow" w:hAnsi="Arial Narrow" w:cs="Arial"/>
          <w:sz w:val="22"/>
          <w:szCs w:val="22"/>
          <w:lang w:val="en-US"/>
        </w:rPr>
        <w:t>over 6,000 law practices currently registered within Victoria</w:t>
      </w:r>
      <w:r>
        <w:rPr>
          <w:rFonts w:ascii="Arial Narrow" w:hAnsi="Arial Narrow" w:cs="Arial"/>
          <w:sz w:val="22"/>
          <w:szCs w:val="22"/>
          <w:lang w:val="en-US"/>
        </w:rPr>
        <w:t xml:space="preserve"> </w:t>
      </w:r>
      <w:r w:rsidR="00154E00">
        <w:rPr>
          <w:rFonts w:ascii="Arial Narrow" w:hAnsi="Arial Narrow" w:cs="Arial"/>
          <w:sz w:val="22"/>
          <w:szCs w:val="22"/>
          <w:lang w:val="en-US"/>
        </w:rPr>
        <w:t xml:space="preserve">with </w:t>
      </w:r>
      <w:r>
        <w:rPr>
          <w:rFonts w:ascii="Arial Narrow" w:hAnsi="Arial Narrow" w:cs="Arial"/>
          <w:sz w:val="22"/>
          <w:szCs w:val="22"/>
          <w:lang w:val="en-US"/>
        </w:rPr>
        <w:t xml:space="preserve">new practices registered </w:t>
      </w:r>
      <w:r w:rsidR="000B4DC4">
        <w:rPr>
          <w:rFonts w:ascii="Arial Narrow" w:hAnsi="Arial Narrow" w:cs="Arial"/>
          <w:sz w:val="22"/>
          <w:szCs w:val="22"/>
          <w:lang w:val="en-US"/>
        </w:rPr>
        <w:t>each day.</w:t>
      </w:r>
      <w:r w:rsidR="00F238F4">
        <w:rPr>
          <w:rFonts w:ascii="Arial Narrow" w:hAnsi="Arial Narrow" w:cs="Arial"/>
          <w:sz w:val="22"/>
          <w:szCs w:val="22"/>
          <w:lang w:val="en-US"/>
        </w:rPr>
        <w:t xml:space="preserve"> </w:t>
      </w:r>
      <w:r w:rsidR="00625C98">
        <w:rPr>
          <w:rFonts w:ascii="Arial Narrow" w:hAnsi="Arial Narrow" w:cs="Arial"/>
          <w:sz w:val="22"/>
          <w:szCs w:val="22"/>
          <w:lang w:val="en-US"/>
        </w:rPr>
        <w:t xml:space="preserve">Like any business, </w:t>
      </w:r>
      <w:r w:rsidR="00025789">
        <w:rPr>
          <w:rFonts w:ascii="Arial Narrow" w:hAnsi="Arial Narrow" w:cs="Arial"/>
          <w:sz w:val="22"/>
          <w:szCs w:val="22"/>
          <w:lang w:val="en-US"/>
        </w:rPr>
        <w:t>law practices require s</w:t>
      </w:r>
      <w:r w:rsidR="000B4DC4">
        <w:rPr>
          <w:rFonts w:ascii="Arial Narrow" w:hAnsi="Arial Narrow" w:cs="Arial"/>
          <w:sz w:val="22"/>
          <w:szCs w:val="22"/>
          <w:lang w:val="en-US"/>
        </w:rPr>
        <w:t xml:space="preserve">trong and appropriate internal management systems </w:t>
      </w:r>
      <w:r w:rsidR="00025789">
        <w:rPr>
          <w:rFonts w:ascii="Arial Narrow" w:hAnsi="Arial Narrow" w:cs="Arial"/>
          <w:sz w:val="22"/>
          <w:szCs w:val="22"/>
          <w:lang w:val="en-US"/>
        </w:rPr>
        <w:t xml:space="preserve">in order to operate successfully, </w:t>
      </w:r>
      <w:r w:rsidR="000B4DC4">
        <w:rPr>
          <w:rFonts w:ascii="Arial Narrow" w:hAnsi="Arial Narrow" w:cs="Arial"/>
          <w:sz w:val="22"/>
          <w:szCs w:val="22"/>
          <w:lang w:val="en-US"/>
        </w:rPr>
        <w:t>service their clients</w:t>
      </w:r>
      <w:r w:rsidR="00025789">
        <w:rPr>
          <w:rFonts w:ascii="Arial Narrow" w:hAnsi="Arial Narrow" w:cs="Arial"/>
          <w:sz w:val="22"/>
          <w:szCs w:val="22"/>
          <w:lang w:val="en-US"/>
        </w:rPr>
        <w:t xml:space="preserve">’ needs and meet their </w:t>
      </w:r>
      <w:r w:rsidR="00625C98">
        <w:rPr>
          <w:rFonts w:ascii="Arial Narrow" w:hAnsi="Arial Narrow" w:cs="Arial"/>
          <w:sz w:val="22"/>
          <w:szCs w:val="22"/>
          <w:lang w:val="en-US"/>
        </w:rPr>
        <w:t xml:space="preserve">regulatory </w:t>
      </w:r>
      <w:r w:rsidR="00025789">
        <w:rPr>
          <w:rFonts w:ascii="Arial Narrow" w:hAnsi="Arial Narrow" w:cs="Arial"/>
          <w:sz w:val="22"/>
          <w:szCs w:val="22"/>
          <w:lang w:val="en-US"/>
        </w:rPr>
        <w:t xml:space="preserve">obligations. </w:t>
      </w:r>
      <w:r w:rsidR="00625C98">
        <w:rPr>
          <w:rFonts w:ascii="Arial Narrow" w:hAnsi="Arial Narrow" w:cs="Arial"/>
          <w:sz w:val="22"/>
          <w:szCs w:val="22"/>
          <w:lang w:val="en-US"/>
        </w:rPr>
        <w:t>Similarly l</w:t>
      </w:r>
      <w:r w:rsidR="00CC5D32">
        <w:rPr>
          <w:rFonts w:ascii="Arial Narrow" w:hAnsi="Arial Narrow" w:cs="Arial"/>
          <w:sz w:val="22"/>
          <w:szCs w:val="22"/>
          <w:lang w:val="en-US"/>
        </w:rPr>
        <w:t xml:space="preserve">aw practices can </w:t>
      </w:r>
      <w:r w:rsidR="00625C98">
        <w:rPr>
          <w:rFonts w:ascii="Arial Narrow" w:hAnsi="Arial Narrow" w:cs="Arial"/>
          <w:sz w:val="22"/>
          <w:szCs w:val="22"/>
          <w:lang w:val="en-US"/>
        </w:rPr>
        <w:t xml:space="preserve">also </w:t>
      </w:r>
      <w:r w:rsidR="00025789">
        <w:rPr>
          <w:rFonts w:ascii="Arial Narrow" w:hAnsi="Arial Narrow" w:cs="Arial"/>
          <w:sz w:val="22"/>
          <w:szCs w:val="22"/>
          <w:lang w:val="en-US"/>
        </w:rPr>
        <w:t>fail</w:t>
      </w:r>
      <w:r w:rsidR="00625C98">
        <w:rPr>
          <w:rFonts w:ascii="Arial Narrow" w:hAnsi="Arial Narrow" w:cs="Arial"/>
          <w:sz w:val="22"/>
          <w:szCs w:val="22"/>
          <w:lang w:val="en-US"/>
        </w:rPr>
        <w:t xml:space="preserve"> as can any business</w:t>
      </w:r>
      <w:r w:rsidR="00CC5D32">
        <w:rPr>
          <w:rFonts w:ascii="Arial Narrow" w:hAnsi="Arial Narrow" w:cs="Arial"/>
          <w:sz w:val="22"/>
          <w:szCs w:val="22"/>
          <w:lang w:val="en-US"/>
        </w:rPr>
        <w:t xml:space="preserve">, and poor or inappropriate </w:t>
      </w:r>
      <w:r w:rsidR="00025789">
        <w:rPr>
          <w:rFonts w:ascii="Arial Narrow" w:hAnsi="Arial Narrow" w:cs="Arial"/>
          <w:sz w:val="22"/>
          <w:szCs w:val="22"/>
          <w:lang w:val="en-US"/>
        </w:rPr>
        <w:t>management practices</w:t>
      </w:r>
      <w:r w:rsidR="00CC5D32">
        <w:rPr>
          <w:rFonts w:ascii="Arial Narrow" w:hAnsi="Arial Narrow" w:cs="Arial"/>
          <w:sz w:val="22"/>
          <w:szCs w:val="22"/>
          <w:lang w:val="en-US"/>
        </w:rPr>
        <w:t xml:space="preserve"> are </w:t>
      </w:r>
      <w:r w:rsidR="00625C98">
        <w:rPr>
          <w:rFonts w:ascii="Arial Narrow" w:hAnsi="Arial Narrow" w:cs="Arial"/>
          <w:sz w:val="22"/>
          <w:szCs w:val="22"/>
          <w:lang w:val="en-US"/>
        </w:rPr>
        <w:t xml:space="preserve">often </w:t>
      </w:r>
      <w:r w:rsidR="00CC5D32">
        <w:rPr>
          <w:rFonts w:ascii="Arial Narrow" w:hAnsi="Arial Narrow" w:cs="Arial"/>
          <w:sz w:val="22"/>
          <w:szCs w:val="22"/>
          <w:lang w:val="en-US"/>
        </w:rPr>
        <w:t xml:space="preserve">at the root of </w:t>
      </w:r>
      <w:r w:rsidR="00625C98">
        <w:rPr>
          <w:rFonts w:ascii="Arial Narrow" w:hAnsi="Arial Narrow" w:cs="Arial"/>
          <w:sz w:val="22"/>
          <w:szCs w:val="22"/>
          <w:lang w:val="en-US"/>
        </w:rPr>
        <w:t xml:space="preserve">such </w:t>
      </w:r>
      <w:r w:rsidR="00CC5D32">
        <w:rPr>
          <w:rFonts w:ascii="Arial Narrow" w:hAnsi="Arial Narrow" w:cs="Arial"/>
          <w:sz w:val="22"/>
          <w:szCs w:val="22"/>
          <w:lang w:val="en-US"/>
        </w:rPr>
        <w:t>failures</w:t>
      </w:r>
      <w:r w:rsidR="00025789">
        <w:rPr>
          <w:rFonts w:ascii="Arial Narrow" w:hAnsi="Arial Narrow" w:cs="Arial"/>
          <w:sz w:val="22"/>
          <w:szCs w:val="22"/>
          <w:lang w:val="en-US"/>
        </w:rPr>
        <w:t>.</w:t>
      </w:r>
    </w:p>
    <w:p w:rsidR="006B7DCD" w:rsidRDefault="006B7DCD" w:rsidP="006C2366">
      <w:pPr>
        <w:rPr>
          <w:rFonts w:ascii="Arial Narrow" w:hAnsi="Arial Narrow" w:cs="Arial"/>
          <w:sz w:val="22"/>
          <w:szCs w:val="22"/>
          <w:lang w:val="en-US"/>
        </w:rPr>
      </w:pPr>
    </w:p>
    <w:p w:rsidR="00154E00" w:rsidRDefault="00025789" w:rsidP="00154E00">
      <w:pPr>
        <w:rPr>
          <w:rFonts w:ascii="Arial Narrow" w:hAnsi="Arial Narrow" w:cs="Arial"/>
          <w:sz w:val="22"/>
          <w:szCs w:val="22"/>
          <w:lang w:val="en-US"/>
        </w:rPr>
      </w:pPr>
      <w:r>
        <w:rPr>
          <w:rFonts w:ascii="Arial Narrow" w:hAnsi="Arial Narrow" w:cs="Arial"/>
          <w:sz w:val="22"/>
          <w:szCs w:val="22"/>
          <w:lang w:val="en-US"/>
        </w:rPr>
        <w:t xml:space="preserve">The Victorian Legal Services Board </w:t>
      </w:r>
      <w:r w:rsidR="00CC5D32">
        <w:rPr>
          <w:rFonts w:ascii="Arial Narrow" w:hAnsi="Arial Narrow" w:cs="Arial"/>
          <w:sz w:val="22"/>
          <w:szCs w:val="22"/>
          <w:lang w:val="en-US"/>
        </w:rPr>
        <w:t xml:space="preserve">works with lawyers and law practices to </w:t>
      </w:r>
      <w:r w:rsidR="00565999">
        <w:rPr>
          <w:rFonts w:ascii="Arial Narrow" w:hAnsi="Arial Narrow" w:cs="Arial"/>
          <w:sz w:val="22"/>
          <w:szCs w:val="22"/>
          <w:lang w:val="en-US"/>
        </w:rPr>
        <w:t>foster</w:t>
      </w:r>
      <w:r w:rsidR="00565999" w:rsidRPr="006C2366">
        <w:rPr>
          <w:rFonts w:ascii="Arial Narrow" w:hAnsi="Arial Narrow" w:cs="Arial"/>
          <w:sz w:val="22"/>
          <w:szCs w:val="22"/>
          <w:lang w:val="en-US"/>
        </w:rPr>
        <w:t xml:space="preserve"> </w:t>
      </w:r>
      <w:r w:rsidR="00565999">
        <w:rPr>
          <w:rFonts w:ascii="Arial Narrow" w:hAnsi="Arial Narrow" w:cs="Arial"/>
          <w:sz w:val="22"/>
          <w:szCs w:val="22"/>
          <w:lang w:val="en-US"/>
        </w:rPr>
        <w:t xml:space="preserve">and promote </w:t>
      </w:r>
      <w:r w:rsidRPr="006C2366">
        <w:rPr>
          <w:rFonts w:ascii="Arial Narrow" w:hAnsi="Arial Narrow" w:cs="Arial"/>
          <w:sz w:val="22"/>
          <w:szCs w:val="22"/>
          <w:lang w:val="en-US"/>
        </w:rPr>
        <w:t xml:space="preserve">high </w:t>
      </w:r>
      <w:r>
        <w:rPr>
          <w:rFonts w:ascii="Arial Narrow" w:hAnsi="Arial Narrow" w:cs="Arial"/>
          <w:sz w:val="22"/>
          <w:szCs w:val="22"/>
          <w:lang w:val="en-US"/>
        </w:rPr>
        <w:t xml:space="preserve">quality </w:t>
      </w:r>
      <w:r w:rsidR="00CC5D32">
        <w:rPr>
          <w:rFonts w:ascii="Arial Narrow" w:hAnsi="Arial Narrow" w:cs="Arial"/>
          <w:sz w:val="22"/>
          <w:szCs w:val="22"/>
          <w:lang w:val="en-US"/>
        </w:rPr>
        <w:t xml:space="preserve">practice </w:t>
      </w:r>
      <w:r w:rsidRPr="006C2366">
        <w:rPr>
          <w:rFonts w:ascii="Arial Narrow" w:hAnsi="Arial Narrow" w:cs="Arial"/>
          <w:sz w:val="22"/>
          <w:szCs w:val="22"/>
          <w:lang w:val="en-US"/>
        </w:rPr>
        <w:t xml:space="preserve">standards </w:t>
      </w:r>
      <w:r w:rsidR="00565999">
        <w:rPr>
          <w:rFonts w:ascii="Arial Narrow" w:hAnsi="Arial Narrow" w:cs="Arial"/>
          <w:sz w:val="22"/>
          <w:szCs w:val="22"/>
          <w:lang w:val="en-US"/>
        </w:rPr>
        <w:t xml:space="preserve">across </w:t>
      </w:r>
      <w:r>
        <w:rPr>
          <w:rFonts w:ascii="Arial Narrow" w:hAnsi="Arial Narrow" w:cs="Arial"/>
          <w:sz w:val="22"/>
          <w:szCs w:val="22"/>
          <w:lang w:val="en-US"/>
        </w:rPr>
        <w:t xml:space="preserve">the Victorian </w:t>
      </w:r>
      <w:r w:rsidRPr="006C2366">
        <w:rPr>
          <w:rFonts w:ascii="Arial Narrow" w:hAnsi="Arial Narrow" w:cs="Arial"/>
          <w:sz w:val="22"/>
          <w:szCs w:val="22"/>
          <w:lang w:val="en-US"/>
        </w:rPr>
        <w:t xml:space="preserve">legal </w:t>
      </w:r>
      <w:r>
        <w:rPr>
          <w:rFonts w:ascii="Arial Narrow" w:hAnsi="Arial Narrow" w:cs="Arial"/>
          <w:sz w:val="22"/>
          <w:szCs w:val="22"/>
          <w:lang w:val="en-US"/>
        </w:rPr>
        <w:t xml:space="preserve">profession. </w:t>
      </w:r>
      <w:r w:rsidR="00154E00">
        <w:rPr>
          <w:rFonts w:ascii="Arial Narrow" w:hAnsi="Arial Narrow" w:cs="Arial"/>
          <w:sz w:val="22"/>
          <w:szCs w:val="22"/>
          <w:lang w:val="en-US"/>
        </w:rPr>
        <w:t xml:space="preserve">The </w:t>
      </w:r>
      <w:r w:rsidR="00154E00" w:rsidRPr="008C5EF8">
        <w:rPr>
          <w:rFonts w:ascii="Arial Narrow" w:hAnsi="Arial Narrow" w:cs="Arial"/>
          <w:iCs/>
          <w:sz w:val="22"/>
          <w:szCs w:val="22"/>
          <w:lang w:val="en-US"/>
        </w:rPr>
        <w:t>Legal Profession Uniform Law</w:t>
      </w:r>
      <w:r w:rsidR="00154E00" w:rsidRPr="006C2366">
        <w:rPr>
          <w:rFonts w:ascii="Arial Narrow" w:hAnsi="Arial Narrow" w:cs="Arial"/>
          <w:i/>
          <w:iCs/>
          <w:sz w:val="22"/>
          <w:szCs w:val="22"/>
          <w:lang w:val="en-US"/>
        </w:rPr>
        <w:t xml:space="preserve"> </w:t>
      </w:r>
      <w:r w:rsidR="005A5B36">
        <w:rPr>
          <w:rFonts w:ascii="Arial Narrow" w:hAnsi="Arial Narrow" w:cs="Arial"/>
          <w:iCs/>
          <w:sz w:val="22"/>
          <w:szCs w:val="22"/>
          <w:lang w:val="en-US"/>
        </w:rPr>
        <w:t xml:space="preserve">requires </w:t>
      </w:r>
      <w:r w:rsidR="00154E00">
        <w:rPr>
          <w:rFonts w:ascii="Arial Narrow" w:hAnsi="Arial Narrow" w:cs="Arial"/>
          <w:iCs/>
          <w:sz w:val="22"/>
          <w:szCs w:val="22"/>
          <w:lang w:val="en-US"/>
        </w:rPr>
        <w:t xml:space="preserve">the Board </w:t>
      </w:r>
      <w:r w:rsidR="00154E00">
        <w:rPr>
          <w:rFonts w:ascii="Arial Narrow" w:hAnsi="Arial Narrow" w:cs="Arial"/>
          <w:sz w:val="22"/>
          <w:szCs w:val="22"/>
          <w:lang w:val="en-US"/>
        </w:rPr>
        <w:t xml:space="preserve">to ensure law practices </w:t>
      </w:r>
      <w:r w:rsidR="005A5B36">
        <w:rPr>
          <w:rFonts w:ascii="Arial Narrow" w:hAnsi="Arial Narrow" w:cs="Arial"/>
          <w:sz w:val="22"/>
          <w:szCs w:val="22"/>
          <w:lang w:val="en-US"/>
        </w:rPr>
        <w:t>implement</w:t>
      </w:r>
      <w:r w:rsidR="00154E00">
        <w:rPr>
          <w:rFonts w:ascii="Arial Narrow" w:hAnsi="Arial Narrow" w:cs="Arial"/>
          <w:sz w:val="22"/>
          <w:szCs w:val="22"/>
          <w:lang w:val="en-US"/>
        </w:rPr>
        <w:t xml:space="preserve"> appropriate management systems within their operations</w:t>
      </w:r>
      <w:r w:rsidR="005A5B36">
        <w:rPr>
          <w:rFonts w:ascii="Arial Narrow" w:hAnsi="Arial Narrow" w:cs="Arial"/>
          <w:sz w:val="22"/>
          <w:szCs w:val="22"/>
          <w:lang w:val="en-US"/>
        </w:rPr>
        <w:t xml:space="preserve"> which are in accordance with their regulatory obligations. </w:t>
      </w:r>
      <w:r w:rsidR="00625C98">
        <w:rPr>
          <w:rFonts w:ascii="Arial Narrow" w:hAnsi="Arial Narrow" w:cs="Arial"/>
          <w:sz w:val="22"/>
          <w:szCs w:val="22"/>
          <w:lang w:val="en-US"/>
        </w:rPr>
        <w:t>T</w:t>
      </w:r>
      <w:r w:rsidR="005A5B36">
        <w:rPr>
          <w:rFonts w:ascii="Arial Narrow" w:hAnsi="Arial Narrow" w:cs="Arial"/>
          <w:sz w:val="22"/>
          <w:szCs w:val="22"/>
          <w:lang w:val="en-US"/>
        </w:rPr>
        <w:t xml:space="preserve">he Board </w:t>
      </w:r>
      <w:r w:rsidR="00625C98">
        <w:rPr>
          <w:rFonts w:ascii="Arial Narrow" w:hAnsi="Arial Narrow" w:cs="Arial"/>
          <w:sz w:val="22"/>
          <w:szCs w:val="22"/>
          <w:lang w:val="en-US"/>
        </w:rPr>
        <w:t xml:space="preserve">therefore </w:t>
      </w:r>
      <w:r w:rsidR="005A5B36">
        <w:rPr>
          <w:rFonts w:ascii="Arial Narrow" w:hAnsi="Arial Narrow" w:cs="Arial"/>
          <w:sz w:val="22"/>
          <w:szCs w:val="22"/>
          <w:lang w:val="en-US"/>
        </w:rPr>
        <w:t xml:space="preserve">has the authority </w:t>
      </w:r>
      <w:r w:rsidR="00154E00">
        <w:rPr>
          <w:rFonts w:ascii="Arial Narrow" w:hAnsi="Arial Narrow" w:cs="Arial"/>
          <w:sz w:val="22"/>
          <w:szCs w:val="22"/>
          <w:lang w:val="en-US"/>
        </w:rPr>
        <w:t>to direct practice</w:t>
      </w:r>
      <w:r w:rsidR="005A5B36">
        <w:rPr>
          <w:rFonts w:ascii="Arial Narrow" w:hAnsi="Arial Narrow" w:cs="Arial"/>
          <w:sz w:val="22"/>
          <w:szCs w:val="22"/>
          <w:lang w:val="en-US"/>
        </w:rPr>
        <w:t>s</w:t>
      </w:r>
      <w:r w:rsidR="00154E00">
        <w:rPr>
          <w:rFonts w:ascii="Arial Narrow" w:hAnsi="Arial Narrow" w:cs="Arial"/>
          <w:sz w:val="22"/>
          <w:szCs w:val="22"/>
          <w:lang w:val="en-US"/>
        </w:rPr>
        <w:t xml:space="preserve"> to make changes to the management systems they use</w:t>
      </w:r>
      <w:r w:rsidR="00625C98">
        <w:rPr>
          <w:rFonts w:ascii="Arial Narrow" w:hAnsi="Arial Narrow" w:cs="Arial"/>
          <w:sz w:val="22"/>
          <w:szCs w:val="22"/>
          <w:lang w:val="en-US"/>
        </w:rPr>
        <w:t>, where necessary</w:t>
      </w:r>
      <w:r w:rsidR="00154E00">
        <w:rPr>
          <w:rFonts w:ascii="Arial Narrow" w:hAnsi="Arial Narrow" w:cs="Arial"/>
          <w:sz w:val="22"/>
          <w:szCs w:val="22"/>
          <w:lang w:val="en-US"/>
        </w:rPr>
        <w:t>.</w:t>
      </w:r>
    </w:p>
    <w:p w:rsidR="00154E00" w:rsidRDefault="00154E00" w:rsidP="00025789">
      <w:pPr>
        <w:rPr>
          <w:rFonts w:ascii="Arial Narrow" w:hAnsi="Arial Narrow" w:cs="Arial"/>
          <w:sz w:val="22"/>
          <w:szCs w:val="22"/>
          <w:lang w:val="en-US"/>
        </w:rPr>
      </w:pPr>
    </w:p>
    <w:p w:rsidR="006C2366" w:rsidRDefault="003C1C9B" w:rsidP="005A5B36">
      <w:pPr>
        <w:rPr>
          <w:rFonts w:ascii="Arial Narrow" w:hAnsi="Arial Narrow" w:cs="Arial"/>
          <w:sz w:val="22"/>
          <w:szCs w:val="22"/>
        </w:rPr>
      </w:pPr>
      <w:r>
        <w:rPr>
          <w:rFonts w:ascii="Arial Narrow" w:hAnsi="Arial Narrow" w:cs="Arial"/>
          <w:sz w:val="22"/>
          <w:szCs w:val="22"/>
          <w:lang w:val="en-US"/>
        </w:rPr>
        <w:t xml:space="preserve">While </w:t>
      </w:r>
      <w:r w:rsidR="005A5B36">
        <w:rPr>
          <w:rFonts w:ascii="Arial Narrow" w:hAnsi="Arial Narrow" w:cs="Arial"/>
          <w:sz w:val="22"/>
          <w:szCs w:val="22"/>
          <w:lang w:val="en-US"/>
        </w:rPr>
        <w:t xml:space="preserve">the Board can </w:t>
      </w:r>
      <w:r>
        <w:rPr>
          <w:rFonts w:ascii="Arial Narrow" w:hAnsi="Arial Narrow" w:cs="Arial"/>
          <w:sz w:val="22"/>
          <w:szCs w:val="22"/>
          <w:lang w:val="en-US"/>
        </w:rPr>
        <w:t>formal</w:t>
      </w:r>
      <w:r w:rsidR="005A5B36">
        <w:rPr>
          <w:rFonts w:ascii="Arial Narrow" w:hAnsi="Arial Narrow" w:cs="Arial"/>
          <w:sz w:val="22"/>
          <w:szCs w:val="22"/>
          <w:lang w:val="en-US"/>
        </w:rPr>
        <w:t>ly</w:t>
      </w:r>
      <w:r>
        <w:rPr>
          <w:rFonts w:ascii="Arial Narrow" w:hAnsi="Arial Narrow" w:cs="Arial"/>
          <w:sz w:val="22"/>
          <w:szCs w:val="22"/>
          <w:lang w:val="en-US"/>
        </w:rPr>
        <w:t xml:space="preserve"> audit</w:t>
      </w:r>
      <w:r w:rsidR="005A5B36">
        <w:rPr>
          <w:rFonts w:ascii="Arial Narrow" w:hAnsi="Arial Narrow" w:cs="Arial"/>
          <w:sz w:val="22"/>
          <w:szCs w:val="22"/>
          <w:lang w:val="en-US"/>
        </w:rPr>
        <w:t xml:space="preserve"> a law practice</w:t>
      </w:r>
      <w:r>
        <w:rPr>
          <w:rFonts w:ascii="Arial Narrow" w:hAnsi="Arial Narrow" w:cs="Arial"/>
          <w:sz w:val="22"/>
          <w:szCs w:val="22"/>
          <w:lang w:val="en-US"/>
        </w:rPr>
        <w:t xml:space="preserve"> where obvious problems exist (</w:t>
      </w:r>
      <w:r w:rsidR="005A5B36">
        <w:rPr>
          <w:rFonts w:ascii="Arial Narrow" w:hAnsi="Arial Narrow" w:cs="Arial"/>
          <w:sz w:val="22"/>
          <w:szCs w:val="22"/>
          <w:lang w:val="en-US"/>
        </w:rPr>
        <w:t xml:space="preserve">such as those </w:t>
      </w:r>
      <w:r>
        <w:rPr>
          <w:rFonts w:ascii="Arial Narrow" w:hAnsi="Arial Narrow" w:cs="Arial"/>
          <w:sz w:val="22"/>
          <w:szCs w:val="22"/>
          <w:lang w:val="en-US"/>
        </w:rPr>
        <w:t xml:space="preserve">identified in complaints or </w:t>
      </w:r>
      <w:r w:rsidR="005A5B36">
        <w:rPr>
          <w:rFonts w:ascii="Arial Narrow" w:hAnsi="Arial Narrow" w:cs="Arial"/>
          <w:sz w:val="22"/>
          <w:szCs w:val="22"/>
          <w:lang w:val="en-US"/>
        </w:rPr>
        <w:t xml:space="preserve">through a </w:t>
      </w:r>
      <w:r>
        <w:rPr>
          <w:rFonts w:ascii="Arial Narrow" w:hAnsi="Arial Narrow" w:cs="Arial"/>
          <w:sz w:val="22"/>
          <w:szCs w:val="22"/>
          <w:lang w:val="en-US"/>
        </w:rPr>
        <w:t>trust account investigation)</w:t>
      </w:r>
      <w:r w:rsidR="005A5B36">
        <w:rPr>
          <w:rFonts w:ascii="Arial Narrow" w:hAnsi="Arial Narrow" w:cs="Arial"/>
          <w:sz w:val="22"/>
          <w:szCs w:val="22"/>
          <w:lang w:val="en-US"/>
        </w:rPr>
        <w:t>,</w:t>
      </w:r>
      <w:r>
        <w:rPr>
          <w:rFonts w:ascii="Arial Narrow" w:hAnsi="Arial Narrow" w:cs="Arial"/>
          <w:sz w:val="22"/>
          <w:szCs w:val="22"/>
          <w:lang w:val="en-US"/>
        </w:rPr>
        <w:t xml:space="preserve"> </w:t>
      </w:r>
      <w:r w:rsidR="00477714">
        <w:rPr>
          <w:rFonts w:ascii="Arial Narrow" w:hAnsi="Arial Narrow" w:cs="Arial"/>
          <w:sz w:val="22"/>
          <w:szCs w:val="22"/>
          <w:lang w:val="en-US"/>
        </w:rPr>
        <w:t xml:space="preserve">it </w:t>
      </w:r>
      <w:r w:rsidR="005A5B36">
        <w:rPr>
          <w:rFonts w:ascii="Arial Narrow" w:hAnsi="Arial Narrow" w:cs="Arial"/>
          <w:sz w:val="22"/>
          <w:szCs w:val="22"/>
          <w:lang w:val="en-US"/>
        </w:rPr>
        <w:t xml:space="preserve">has opted </w:t>
      </w:r>
      <w:r w:rsidR="00625C98">
        <w:rPr>
          <w:rFonts w:ascii="Arial Narrow" w:hAnsi="Arial Narrow" w:cs="Arial"/>
          <w:sz w:val="22"/>
          <w:szCs w:val="22"/>
          <w:lang w:val="en-US"/>
        </w:rPr>
        <w:t>to pursue a</w:t>
      </w:r>
      <w:r w:rsidR="001D53C0">
        <w:rPr>
          <w:rFonts w:ascii="Arial Narrow" w:hAnsi="Arial Narrow" w:cs="Arial"/>
          <w:sz w:val="22"/>
          <w:szCs w:val="22"/>
          <w:lang w:val="en-US"/>
        </w:rPr>
        <w:t>n educative</w:t>
      </w:r>
      <w:r w:rsidR="00625C98">
        <w:rPr>
          <w:rFonts w:ascii="Arial Narrow" w:hAnsi="Arial Narrow" w:cs="Arial"/>
          <w:sz w:val="22"/>
          <w:szCs w:val="22"/>
          <w:lang w:val="en-US"/>
        </w:rPr>
        <w:t xml:space="preserve"> </w:t>
      </w:r>
      <w:r w:rsidR="00C84BDD">
        <w:rPr>
          <w:rFonts w:ascii="Arial Narrow" w:hAnsi="Arial Narrow" w:cs="Arial"/>
          <w:sz w:val="22"/>
          <w:szCs w:val="22"/>
          <w:lang w:val="en"/>
        </w:rPr>
        <w:t xml:space="preserve">strategy to </w:t>
      </w:r>
      <w:r w:rsidR="001D53C0">
        <w:rPr>
          <w:rFonts w:ascii="Arial Narrow" w:hAnsi="Arial Narrow" w:cs="Arial"/>
          <w:sz w:val="22"/>
          <w:szCs w:val="22"/>
          <w:lang w:val="en"/>
        </w:rPr>
        <w:t xml:space="preserve">assist </w:t>
      </w:r>
      <w:r w:rsidR="00C84BDD">
        <w:rPr>
          <w:rFonts w:ascii="Arial Narrow" w:hAnsi="Arial Narrow" w:cs="Arial"/>
          <w:sz w:val="22"/>
          <w:szCs w:val="22"/>
          <w:lang w:val="en"/>
        </w:rPr>
        <w:t>law practice</w:t>
      </w:r>
      <w:r w:rsidR="005A5B36">
        <w:rPr>
          <w:rFonts w:ascii="Arial Narrow" w:hAnsi="Arial Narrow" w:cs="Arial"/>
          <w:sz w:val="22"/>
          <w:szCs w:val="22"/>
          <w:lang w:val="en"/>
        </w:rPr>
        <w:t>s towards compliance</w:t>
      </w:r>
      <w:r w:rsidR="00C84BDD">
        <w:rPr>
          <w:rFonts w:ascii="Arial Narrow" w:hAnsi="Arial Narrow" w:cs="Arial"/>
          <w:sz w:val="22"/>
          <w:szCs w:val="22"/>
          <w:lang w:val="en"/>
        </w:rPr>
        <w:t xml:space="preserve">. As part of this strategy </w:t>
      </w:r>
      <w:r w:rsidR="00477714">
        <w:rPr>
          <w:rFonts w:ascii="Arial Narrow" w:hAnsi="Arial Narrow" w:cs="Arial"/>
          <w:sz w:val="22"/>
          <w:szCs w:val="22"/>
          <w:lang w:val="en"/>
        </w:rPr>
        <w:t xml:space="preserve">the Board has developed the </w:t>
      </w:r>
      <w:r w:rsidR="00C84BDD">
        <w:rPr>
          <w:rFonts w:ascii="Arial Narrow" w:hAnsi="Arial Narrow" w:cs="Arial"/>
          <w:sz w:val="22"/>
          <w:szCs w:val="22"/>
          <w:lang w:val="en"/>
        </w:rPr>
        <w:t xml:space="preserve">below </w:t>
      </w:r>
      <w:r w:rsidR="005A5B36">
        <w:rPr>
          <w:rFonts w:ascii="Arial Narrow" w:hAnsi="Arial Narrow" w:cs="Arial"/>
          <w:sz w:val="22"/>
          <w:szCs w:val="22"/>
          <w:lang w:val="en"/>
        </w:rPr>
        <w:t>self-assessment audit</w:t>
      </w:r>
      <w:r w:rsidR="00477714">
        <w:rPr>
          <w:rFonts w:ascii="Arial Narrow" w:hAnsi="Arial Narrow" w:cs="Arial"/>
          <w:sz w:val="22"/>
          <w:szCs w:val="22"/>
          <w:lang w:val="en"/>
        </w:rPr>
        <w:t>, designed</w:t>
      </w:r>
      <w:r w:rsidR="005A5B36">
        <w:rPr>
          <w:rFonts w:ascii="Arial Narrow" w:hAnsi="Arial Narrow" w:cs="Arial"/>
          <w:sz w:val="22"/>
          <w:szCs w:val="22"/>
          <w:lang w:val="en"/>
        </w:rPr>
        <w:t xml:space="preserve"> </w:t>
      </w:r>
      <w:r>
        <w:rPr>
          <w:rFonts w:ascii="Arial Narrow" w:hAnsi="Arial Narrow" w:cs="Arial"/>
          <w:sz w:val="22"/>
          <w:szCs w:val="22"/>
          <w:lang w:val="en-US"/>
        </w:rPr>
        <w:t xml:space="preserve">to assist law practices </w:t>
      </w:r>
      <w:r w:rsidR="00477714">
        <w:rPr>
          <w:rFonts w:ascii="Arial Narrow" w:hAnsi="Arial Narrow" w:cs="Arial"/>
          <w:sz w:val="22"/>
          <w:szCs w:val="22"/>
          <w:lang w:val="en-US"/>
        </w:rPr>
        <w:t xml:space="preserve">deliver on client expectations and </w:t>
      </w:r>
      <w:r>
        <w:rPr>
          <w:rFonts w:ascii="Arial Narrow" w:hAnsi="Arial Narrow" w:cs="Arial"/>
          <w:sz w:val="22"/>
          <w:szCs w:val="22"/>
          <w:lang w:val="en-US"/>
        </w:rPr>
        <w:t xml:space="preserve">meet their </w:t>
      </w:r>
      <w:r w:rsidR="00477714">
        <w:rPr>
          <w:rFonts w:ascii="Arial Narrow" w:hAnsi="Arial Narrow" w:cs="Arial"/>
          <w:sz w:val="22"/>
          <w:szCs w:val="22"/>
          <w:lang w:val="en-US"/>
        </w:rPr>
        <w:t xml:space="preserve">regulatory </w:t>
      </w:r>
      <w:r>
        <w:rPr>
          <w:rFonts w:ascii="Arial Narrow" w:hAnsi="Arial Narrow" w:cs="Arial"/>
          <w:sz w:val="22"/>
          <w:szCs w:val="22"/>
          <w:lang w:val="en-US"/>
        </w:rPr>
        <w:t>obligations. The audit is</w:t>
      </w:r>
      <w:r>
        <w:rPr>
          <w:rFonts w:ascii="Arial Narrow" w:hAnsi="Arial Narrow" w:cs="Arial"/>
          <w:sz w:val="22"/>
          <w:szCs w:val="22"/>
          <w:lang w:val="en"/>
        </w:rPr>
        <w:t xml:space="preserve"> </w:t>
      </w:r>
      <w:r w:rsidR="00C84BDD">
        <w:rPr>
          <w:rFonts w:ascii="Arial Narrow" w:hAnsi="Arial Narrow" w:cs="Arial"/>
          <w:sz w:val="22"/>
          <w:szCs w:val="22"/>
          <w:lang w:val="en"/>
        </w:rPr>
        <w:t xml:space="preserve">based on </w:t>
      </w:r>
      <w:r w:rsidR="00711B60">
        <w:rPr>
          <w:rFonts w:ascii="Arial Narrow" w:hAnsi="Arial Narrow" w:cs="Arial"/>
          <w:sz w:val="22"/>
          <w:szCs w:val="22"/>
          <w:lang w:val="en"/>
        </w:rPr>
        <w:t>ten objectives identified by the Board as being critical to a law practice delivering strong governance.</w:t>
      </w:r>
    </w:p>
    <w:p w:rsidR="003C1C9B" w:rsidRDefault="003C1C9B" w:rsidP="006C2366">
      <w:pPr>
        <w:rPr>
          <w:rFonts w:ascii="Arial Narrow" w:hAnsi="Arial Narrow" w:cs="Arial"/>
          <w:sz w:val="22"/>
          <w:szCs w:val="22"/>
          <w:lang w:val="en"/>
        </w:rPr>
      </w:pPr>
    </w:p>
    <w:p w:rsidR="006C2366" w:rsidRPr="006C2366" w:rsidRDefault="006C2366" w:rsidP="006C2366">
      <w:pPr>
        <w:rPr>
          <w:rFonts w:ascii="Arial Narrow" w:hAnsi="Arial Narrow" w:cs="Arial"/>
          <w:sz w:val="22"/>
          <w:szCs w:val="22"/>
        </w:rPr>
      </w:pPr>
      <w:r w:rsidRPr="006C2366">
        <w:rPr>
          <w:rFonts w:ascii="Arial Narrow" w:hAnsi="Arial Narrow" w:cs="Arial"/>
          <w:sz w:val="22"/>
          <w:szCs w:val="22"/>
        </w:rPr>
        <w:t xml:space="preserve">The </w:t>
      </w:r>
      <w:r w:rsidR="00711B60">
        <w:rPr>
          <w:rFonts w:ascii="Arial Narrow" w:hAnsi="Arial Narrow" w:cs="Arial"/>
          <w:sz w:val="22"/>
          <w:szCs w:val="22"/>
        </w:rPr>
        <w:t>t</w:t>
      </w:r>
      <w:r w:rsidRPr="006C2366">
        <w:rPr>
          <w:rFonts w:ascii="Arial Narrow" w:hAnsi="Arial Narrow" w:cs="Arial"/>
          <w:sz w:val="22"/>
          <w:szCs w:val="22"/>
        </w:rPr>
        <w:t xml:space="preserve">en </w:t>
      </w:r>
      <w:r w:rsidR="00711B60">
        <w:rPr>
          <w:rFonts w:ascii="Arial Narrow" w:hAnsi="Arial Narrow" w:cs="Arial"/>
          <w:sz w:val="22"/>
          <w:szCs w:val="22"/>
        </w:rPr>
        <w:t>o</w:t>
      </w:r>
      <w:r w:rsidRPr="006C2366">
        <w:rPr>
          <w:rFonts w:ascii="Arial Narrow" w:hAnsi="Arial Narrow" w:cs="Arial"/>
          <w:sz w:val="22"/>
          <w:szCs w:val="22"/>
        </w:rPr>
        <w:t>bjectives are:</w:t>
      </w:r>
    </w:p>
    <w:p w:rsidR="006C2366" w:rsidRPr="006C2366" w:rsidRDefault="006C2366" w:rsidP="006C2366">
      <w:pPr>
        <w:numPr>
          <w:ilvl w:val="0"/>
          <w:numId w:val="12"/>
        </w:numPr>
        <w:spacing w:before="120"/>
        <w:rPr>
          <w:rFonts w:ascii="Arial Narrow" w:hAnsi="Arial Narrow" w:cs="Arial"/>
          <w:sz w:val="22"/>
          <w:szCs w:val="22"/>
        </w:rPr>
      </w:pPr>
      <w:r w:rsidRPr="006C2366">
        <w:rPr>
          <w:rFonts w:ascii="Arial Narrow" w:hAnsi="Arial Narrow" w:cs="Arial"/>
          <w:sz w:val="22"/>
          <w:szCs w:val="22"/>
        </w:rPr>
        <w:t>competent work</w:t>
      </w:r>
      <w:r>
        <w:rPr>
          <w:rFonts w:ascii="Arial Narrow" w:hAnsi="Arial Narrow" w:cs="Arial"/>
          <w:sz w:val="22"/>
          <w:szCs w:val="22"/>
        </w:rPr>
        <w:t xml:space="preserve"> practices to avoid negligence;</w:t>
      </w:r>
    </w:p>
    <w:p w:rsidR="006C2366" w:rsidRPr="006C2366" w:rsidRDefault="006C2366" w:rsidP="006C2366">
      <w:pPr>
        <w:numPr>
          <w:ilvl w:val="0"/>
          <w:numId w:val="12"/>
        </w:numPr>
        <w:spacing w:before="120"/>
        <w:rPr>
          <w:rFonts w:ascii="Arial Narrow" w:hAnsi="Arial Narrow" w:cs="Arial"/>
          <w:sz w:val="22"/>
          <w:szCs w:val="22"/>
        </w:rPr>
      </w:pPr>
      <w:r w:rsidRPr="006C2366">
        <w:rPr>
          <w:rFonts w:ascii="Arial Narrow" w:hAnsi="Arial Narrow" w:cs="Arial"/>
          <w:sz w:val="22"/>
          <w:szCs w:val="22"/>
        </w:rPr>
        <w:t>effective, time</w:t>
      </w:r>
      <w:r>
        <w:rPr>
          <w:rFonts w:ascii="Arial Narrow" w:hAnsi="Arial Narrow" w:cs="Arial"/>
          <w:sz w:val="22"/>
          <w:szCs w:val="22"/>
        </w:rPr>
        <w:t>ly and courteous communication;</w:t>
      </w:r>
    </w:p>
    <w:p w:rsidR="006C2366" w:rsidRPr="006C2366" w:rsidRDefault="006C2366" w:rsidP="006C2366">
      <w:pPr>
        <w:numPr>
          <w:ilvl w:val="0"/>
          <w:numId w:val="12"/>
        </w:numPr>
        <w:spacing w:before="120"/>
        <w:rPr>
          <w:rFonts w:ascii="Arial Narrow" w:hAnsi="Arial Narrow" w:cs="Arial"/>
          <w:sz w:val="22"/>
          <w:szCs w:val="22"/>
        </w:rPr>
      </w:pPr>
      <w:r w:rsidRPr="006C2366">
        <w:rPr>
          <w:rFonts w:ascii="Arial Narrow" w:hAnsi="Arial Narrow" w:cs="Arial"/>
          <w:sz w:val="22"/>
          <w:szCs w:val="22"/>
        </w:rPr>
        <w:t xml:space="preserve">the timely delivery, review and follow up of legal services </w:t>
      </w:r>
      <w:r>
        <w:rPr>
          <w:rFonts w:ascii="Arial Narrow" w:hAnsi="Arial Narrow" w:cs="Arial"/>
          <w:sz w:val="22"/>
          <w:szCs w:val="22"/>
        </w:rPr>
        <w:t>to avoid delay;</w:t>
      </w:r>
    </w:p>
    <w:p w:rsidR="006C2366" w:rsidRPr="006C2366" w:rsidRDefault="006C2366" w:rsidP="006C2366">
      <w:pPr>
        <w:numPr>
          <w:ilvl w:val="0"/>
          <w:numId w:val="12"/>
        </w:numPr>
        <w:spacing w:before="120"/>
        <w:rPr>
          <w:rFonts w:ascii="Arial Narrow" w:hAnsi="Arial Narrow" w:cs="Arial"/>
          <w:sz w:val="22"/>
          <w:szCs w:val="22"/>
        </w:rPr>
      </w:pPr>
      <w:r w:rsidRPr="006C2366">
        <w:rPr>
          <w:rFonts w:ascii="Arial Narrow" w:hAnsi="Arial Narrow" w:cs="Arial"/>
          <w:sz w:val="22"/>
          <w:szCs w:val="22"/>
        </w:rPr>
        <w:t>acceptable processes for liens and file transfers;</w:t>
      </w:r>
    </w:p>
    <w:p w:rsidR="006C2366" w:rsidRPr="006C2366" w:rsidRDefault="006C2366" w:rsidP="006C2366">
      <w:pPr>
        <w:numPr>
          <w:ilvl w:val="0"/>
          <w:numId w:val="12"/>
        </w:numPr>
        <w:spacing w:before="120"/>
        <w:rPr>
          <w:rFonts w:ascii="Arial Narrow" w:hAnsi="Arial Narrow" w:cs="Arial"/>
          <w:sz w:val="22"/>
          <w:szCs w:val="22"/>
        </w:rPr>
      </w:pPr>
      <w:r w:rsidRPr="006C2366">
        <w:rPr>
          <w:rFonts w:ascii="Arial Narrow" w:hAnsi="Arial Narrow" w:cs="Arial"/>
          <w:sz w:val="22"/>
          <w:szCs w:val="22"/>
        </w:rPr>
        <w:t>providing for a shared understanding and appropriate documentation from commencement through to termination of engagement covering costs disclosure, billing practices and termination of engagement;</w:t>
      </w:r>
    </w:p>
    <w:p w:rsidR="006C2366" w:rsidRPr="006C2366" w:rsidRDefault="006C2366" w:rsidP="006C2366">
      <w:pPr>
        <w:numPr>
          <w:ilvl w:val="0"/>
          <w:numId w:val="12"/>
        </w:numPr>
        <w:spacing w:before="120"/>
        <w:rPr>
          <w:rFonts w:ascii="Arial Narrow" w:hAnsi="Arial Narrow" w:cs="Arial"/>
          <w:sz w:val="22"/>
          <w:szCs w:val="22"/>
        </w:rPr>
      </w:pPr>
      <w:r w:rsidRPr="006C2366">
        <w:rPr>
          <w:rFonts w:ascii="Arial Narrow" w:hAnsi="Arial Narrow" w:cs="Arial"/>
          <w:sz w:val="22"/>
          <w:szCs w:val="22"/>
        </w:rPr>
        <w:t>timely identification and resolut</w:t>
      </w:r>
      <w:r>
        <w:rPr>
          <w:rFonts w:ascii="Arial Narrow" w:hAnsi="Arial Narrow" w:cs="Arial"/>
          <w:sz w:val="22"/>
          <w:szCs w:val="22"/>
        </w:rPr>
        <w:t>ion of conflicts of interest;</w:t>
      </w:r>
    </w:p>
    <w:p w:rsidR="006C2366" w:rsidRPr="006C2366" w:rsidRDefault="006C2366" w:rsidP="006C2366">
      <w:pPr>
        <w:numPr>
          <w:ilvl w:val="0"/>
          <w:numId w:val="12"/>
        </w:numPr>
        <w:spacing w:before="120"/>
        <w:rPr>
          <w:rFonts w:ascii="Arial Narrow" w:hAnsi="Arial Narrow" w:cs="Arial"/>
          <w:sz w:val="22"/>
          <w:szCs w:val="22"/>
        </w:rPr>
      </w:pPr>
      <w:r w:rsidRPr="006C2366">
        <w:rPr>
          <w:rFonts w:ascii="Arial Narrow" w:hAnsi="Arial Narrow" w:cs="Arial"/>
          <w:sz w:val="22"/>
          <w:szCs w:val="22"/>
        </w:rPr>
        <w:t>safe and secure records management;</w:t>
      </w:r>
    </w:p>
    <w:p w:rsidR="006C2366" w:rsidRPr="006C2366" w:rsidRDefault="006C2366" w:rsidP="006C2366">
      <w:pPr>
        <w:numPr>
          <w:ilvl w:val="0"/>
          <w:numId w:val="12"/>
        </w:numPr>
        <w:spacing w:before="120"/>
        <w:rPr>
          <w:rFonts w:ascii="Arial Narrow" w:hAnsi="Arial Narrow" w:cs="Arial"/>
          <w:sz w:val="22"/>
          <w:szCs w:val="22"/>
        </w:rPr>
      </w:pPr>
      <w:r w:rsidRPr="006C2366">
        <w:rPr>
          <w:rFonts w:ascii="Arial Narrow" w:hAnsi="Arial Narrow" w:cs="Arial"/>
          <w:sz w:val="22"/>
          <w:szCs w:val="22"/>
        </w:rPr>
        <w:t>timely compliance with un</w:t>
      </w:r>
      <w:r>
        <w:rPr>
          <w:rFonts w:ascii="Arial Narrow" w:hAnsi="Arial Narrow" w:cs="Arial"/>
          <w:sz w:val="22"/>
          <w:szCs w:val="22"/>
        </w:rPr>
        <w:t>dertakings, orders and rulings;</w:t>
      </w:r>
    </w:p>
    <w:p w:rsidR="006C2366" w:rsidRPr="006C2366" w:rsidRDefault="006C2366" w:rsidP="006C2366">
      <w:pPr>
        <w:numPr>
          <w:ilvl w:val="0"/>
          <w:numId w:val="12"/>
        </w:numPr>
        <w:spacing w:before="120"/>
        <w:rPr>
          <w:rFonts w:ascii="Arial Narrow" w:hAnsi="Arial Narrow" w:cs="Arial"/>
          <w:sz w:val="22"/>
          <w:szCs w:val="22"/>
        </w:rPr>
      </w:pPr>
      <w:r w:rsidRPr="006C2366">
        <w:rPr>
          <w:rFonts w:ascii="Arial Narrow" w:hAnsi="Arial Narrow" w:cs="Arial"/>
          <w:sz w:val="22"/>
          <w:szCs w:val="22"/>
        </w:rPr>
        <w:t xml:space="preserve">the effective supervision of </w:t>
      </w:r>
      <w:r>
        <w:rPr>
          <w:rFonts w:ascii="Arial Narrow" w:hAnsi="Arial Narrow" w:cs="Arial"/>
          <w:sz w:val="22"/>
          <w:szCs w:val="22"/>
        </w:rPr>
        <w:t>the practice and its staff; and</w:t>
      </w:r>
    </w:p>
    <w:p w:rsidR="006C2366" w:rsidRPr="006C2366" w:rsidRDefault="006C2366" w:rsidP="006C2366">
      <w:pPr>
        <w:numPr>
          <w:ilvl w:val="0"/>
          <w:numId w:val="12"/>
        </w:numPr>
        <w:spacing w:before="120"/>
        <w:rPr>
          <w:rFonts w:ascii="Arial Narrow" w:hAnsi="Arial Narrow" w:cs="Arial"/>
          <w:sz w:val="22"/>
          <w:szCs w:val="22"/>
        </w:rPr>
      </w:pPr>
      <w:r w:rsidRPr="006C2366">
        <w:rPr>
          <w:rFonts w:ascii="Arial Narrow" w:hAnsi="Arial Narrow" w:cs="Arial"/>
          <w:sz w:val="22"/>
          <w:szCs w:val="22"/>
        </w:rPr>
        <w:t xml:space="preserve">avoidance of any failure </w:t>
      </w:r>
      <w:r>
        <w:rPr>
          <w:rFonts w:ascii="Arial Narrow" w:hAnsi="Arial Narrow" w:cs="Arial"/>
          <w:sz w:val="22"/>
          <w:szCs w:val="22"/>
        </w:rPr>
        <w:t>to account for trust monies.</w:t>
      </w:r>
    </w:p>
    <w:p w:rsidR="006C2366" w:rsidRPr="006C2366" w:rsidRDefault="006C2366" w:rsidP="006C2366">
      <w:pPr>
        <w:rPr>
          <w:rFonts w:ascii="Arial Narrow" w:hAnsi="Arial Narrow" w:cs="Arial"/>
          <w:sz w:val="22"/>
          <w:szCs w:val="22"/>
        </w:rPr>
      </w:pPr>
    </w:p>
    <w:p w:rsidR="006C2366" w:rsidRPr="006C2366" w:rsidRDefault="00477714" w:rsidP="006C2366">
      <w:pPr>
        <w:rPr>
          <w:rFonts w:ascii="Arial Narrow" w:hAnsi="Arial Narrow" w:cs="Arial"/>
          <w:sz w:val="22"/>
          <w:szCs w:val="22"/>
        </w:rPr>
      </w:pPr>
      <w:r>
        <w:rPr>
          <w:rFonts w:ascii="Arial Narrow" w:hAnsi="Arial Narrow" w:cs="Arial"/>
          <w:sz w:val="22"/>
          <w:szCs w:val="22"/>
        </w:rPr>
        <w:t xml:space="preserve">The self-assessment audit describes several </w:t>
      </w:r>
      <w:r w:rsidR="006C2366" w:rsidRPr="006C2366">
        <w:rPr>
          <w:rFonts w:ascii="Arial Narrow" w:hAnsi="Arial Narrow" w:cs="Arial"/>
          <w:sz w:val="22"/>
          <w:szCs w:val="22"/>
        </w:rPr>
        <w:t xml:space="preserve">key concepts </w:t>
      </w:r>
      <w:r>
        <w:rPr>
          <w:rFonts w:ascii="Arial Narrow" w:hAnsi="Arial Narrow" w:cs="Arial"/>
          <w:sz w:val="22"/>
          <w:szCs w:val="22"/>
        </w:rPr>
        <w:t xml:space="preserve">relevant to each of the ten objectives which law practices should </w:t>
      </w:r>
      <w:r w:rsidR="0059478D">
        <w:rPr>
          <w:rFonts w:ascii="Arial Narrow" w:hAnsi="Arial Narrow" w:cs="Arial"/>
          <w:sz w:val="22"/>
          <w:szCs w:val="22"/>
        </w:rPr>
        <w:t>be mindful of</w:t>
      </w:r>
      <w:r w:rsidR="00144985">
        <w:rPr>
          <w:rFonts w:ascii="Arial Narrow" w:hAnsi="Arial Narrow" w:cs="Arial"/>
          <w:sz w:val="22"/>
          <w:szCs w:val="22"/>
        </w:rPr>
        <w:t>. It</w:t>
      </w:r>
      <w:r>
        <w:rPr>
          <w:rFonts w:ascii="Arial Narrow" w:hAnsi="Arial Narrow" w:cs="Arial"/>
          <w:sz w:val="22"/>
          <w:szCs w:val="22"/>
        </w:rPr>
        <w:t xml:space="preserve"> </w:t>
      </w:r>
      <w:r w:rsidR="006C2366" w:rsidRPr="006C2366">
        <w:rPr>
          <w:rFonts w:ascii="Arial Narrow" w:hAnsi="Arial Narrow" w:cs="Arial"/>
          <w:sz w:val="22"/>
          <w:szCs w:val="22"/>
        </w:rPr>
        <w:t xml:space="preserve">also provides suggested approaches to </w:t>
      </w:r>
      <w:r w:rsidR="0059478D">
        <w:rPr>
          <w:rFonts w:ascii="Arial Narrow" w:hAnsi="Arial Narrow" w:cs="Arial"/>
          <w:sz w:val="22"/>
          <w:szCs w:val="22"/>
        </w:rPr>
        <w:t xml:space="preserve">help </w:t>
      </w:r>
      <w:r w:rsidR="00625C98">
        <w:rPr>
          <w:rFonts w:ascii="Arial Narrow" w:hAnsi="Arial Narrow" w:cs="Arial"/>
          <w:sz w:val="22"/>
          <w:szCs w:val="22"/>
        </w:rPr>
        <w:t xml:space="preserve">law practices </w:t>
      </w:r>
      <w:r w:rsidR="006C2366" w:rsidRPr="006C2366">
        <w:rPr>
          <w:rFonts w:ascii="Arial Narrow" w:hAnsi="Arial Narrow" w:cs="Arial"/>
          <w:sz w:val="22"/>
          <w:szCs w:val="22"/>
        </w:rPr>
        <w:t>ensure the objectives</w:t>
      </w:r>
      <w:r>
        <w:rPr>
          <w:rFonts w:ascii="Arial Narrow" w:hAnsi="Arial Narrow" w:cs="Arial"/>
          <w:sz w:val="22"/>
          <w:szCs w:val="22"/>
        </w:rPr>
        <w:t xml:space="preserve"> are met</w:t>
      </w:r>
      <w:r w:rsidR="006C2366" w:rsidRPr="006C2366">
        <w:rPr>
          <w:rFonts w:ascii="Arial Narrow" w:hAnsi="Arial Narrow" w:cs="Arial"/>
          <w:sz w:val="22"/>
          <w:szCs w:val="22"/>
        </w:rPr>
        <w:t xml:space="preserve">. </w:t>
      </w:r>
      <w:r w:rsidR="00021E2E">
        <w:rPr>
          <w:rFonts w:ascii="Arial Narrow" w:hAnsi="Arial Narrow" w:cs="Arial"/>
          <w:sz w:val="22"/>
          <w:szCs w:val="22"/>
        </w:rPr>
        <w:t xml:space="preserve"> </w:t>
      </w:r>
      <w:r w:rsidR="006C2366" w:rsidRPr="006C2366">
        <w:rPr>
          <w:rFonts w:ascii="Arial Narrow" w:hAnsi="Arial Narrow" w:cs="Arial"/>
          <w:sz w:val="22"/>
          <w:szCs w:val="22"/>
        </w:rPr>
        <w:t>The suggestions are not exhaustive or prescriptive</w:t>
      </w:r>
      <w:r w:rsidR="0059478D">
        <w:rPr>
          <w:rFonts w:ascii="Arial Narrow" w:hAnsi="Arial Narrow" w:cs="Arial"/>
          <w:sz w:val="22"/>
          <w:szCs w:val="22"/>
        </w:rPr>
        <w:t>;</w:t>
      </w:r>
      <w:r w:rsidR="006C2366" w:rsidRPr="006C2366">
        <w:rPr>
          <w:rFonts w:ascii="Arial Narrow" w:hAnsi="Arial Narrow" w:cs="Arial"/>
          <w:sz w:val="22"/>
          <w:szCs w:val="22"/>
        </w:rPr>
        <w:t xml:space="preserve"> each law practice </w:t>
      </w:r>
      <w:r w:rsidR="0059478D">
        <w:rPr>
          <w:rFonts w:ascii="Arial Narrow" w:hAnsi="Arial Narrow" w:cs="Arial"/>
          <w:sz w:val="22"/>
          <w:szCs w:val="22"/>
        </w:rPr>
        <w:t xml:space="preserve">is </w:t>
      </w:r>
      <w:r w:rsidR="006C2366" w:rsidRPr="006C2366">
        <w:rPr>
          <w:rFonts w:ascii="Arial Narrow" w:hAnsi="Arial Narrow" w:cs="Arial"/>
          <w:sz w:val="22"/>
          <w:szCs w:val="22"/>
        </w:rPr>
        <w:t>differ</w:t>
      </w:r>
      <w:r w:rsidR="0059478D">
        <w:rPr>
          <w:rFonts w:ascii="Arial Narrow" w:hAnsi="Arial Narrow" w:cs="Arial"/>
          <w:sz w:val="22"/>
          <w:szCs w:val="22"/>
        </w:rPr>
        <w:t>ent</w:t>
      </w:r>
      <w:r w:rsidR="006C2366" w:rsidRPr="006C2366">
        <w:rPr>
          <w:rFonts w:ascii="Arial Narrow" w:hAnsi="Arial Narrow" w:cs="Arial"/>
          <w:sz w:val="22"/>
          <w:szCs w:val="22"/>
        </w:rPr>
        <w:t xml:space="preserve"> </w:t>
      </w:r>
      <w:r w:rsidR="0059478D">
        <w:rPr>
          <w:rFonts w:ascii="Arial Narrow" w:hAnsi="Arial Narrow" w:cs="Arial"/>
          <w:sz w:val="22"/>
          <w:szCs w:val="22"/>
        </w:rPr>
        <w:t>so i</w:t>
      </w:r>
      <w:r w:rsidR="006C2366" w:rsidRPr="006C2366">
        <w:rPr>
          <w:rFonts w:ascii="Arial Narrow" w:hAnsi="Arial Narrow" w:cs="Arial"/>
          <w:sz w:val="22"/>
          <w:szCs w:val="22"/>
        </w:rPr>
        <w:t xml:space="preserve">t will be up to </w:t>
      </w:r>
      <w:r w:rsidR="00144985">
        <w:rPr>
          <w:rFonts w:ascii="Arial Narrow" w:hAnsi="Arial Narrow" w:cs="Arial"/>
          <w:sz w:val="22"/>
          <w:szCs w:val="22"/>
        </w:rPr>
        <w:t>each individual practice</w:t>
      </w:r>
      <w:r w:rsidR="00144985" w:rsidRPr="006C2366">
        <w:rPr>
          <w:rFonts w:ascii="Arial Narrow" w:hAnsi="Arial Narrow" w:cs="Arial"/>
          <w:sz w:val="22"/>
          <w:szCs w:val="22"/>
        </w:rPr>
        <w:t xml:space="preserve"> </w:t>
      </w:r>
      <w:r w:rsidR="006C2366" w:rsidRPr="006C2366">
        <w:rPr>
          <w:rFonts w:ascii="Arial Narrow" w:hAnsi="Arial Narrow" w:cs="Arial"/>
          <w:sz w:val="22"/>
          <w:szCs w:val="22"/>
        </w:rPr>
        <w:t>to determine the most effective systems</w:t>
      </w:r>
      <w:r w:rsidR="0059478D">
        <w:rPr>
          <w:rFonts w:ascii="Arial Narrow" w:hAnsi="Arial Narrow" w:cs="Arial"/>
          <w:sz w:val="22"/>
          <w:szCs w:val="22"/>
        </w:rPr>
        <w:t xml:space="preserve"> for them</w:t>
      </w:r>
      <w:r w:rsidR="006C2366" w:rsidRPr="006C2366">
        <w:rPr>
          <w:rFonts w:ascii="Arial Narrow" w:hAnsi="Arial Narrow" w:cs="Arial"/>
          <w:sz w:val="22"/>
          <w:szCs w:val="22"/>
        </w:rPr>
        <w:t>.</w:t>
      </w:r>
    </w:p>
    <w:p w:rsidR="006C2366" w:rsidRPr="006C2366" w:rsidRDefault="006C2366" w:rsidP="006C2366">
      <w:pPr>
        <w:rPr>
          <w:rFonts w:ascii="Arial Narrow" w:hAnsi="Arial Narrow" w:cs="Arial"/>
          <w:sz w:val="22"/>
          <w:szCs w:val="22"/>
        </w:rPr>
      </w:pPr>
    </w:p>
    <w:p w:rsidR="006C2366" w:rsidRPr="006C2366" w:rsidRDefault="0059478D" w:rsidP="006C2366">
      <w:pPr>
        <w:rPr>
          <w:rFonts w:ascii="Arial Narrow" w:hAnsi="Arial Narrow" w:cs="Arial"/>
          <w:sz w:val="22"/>
          <w:szCs w:val="22"/>
        </w:rPr>
      </w:pPr>
      <w:r>
        <w:rPr>
          <w:rFonts w:ascii="Arial Narrow" w:hAnsi="Arial Narrow" w:cs="Arial"/>
          <w:sz w:val="22"/>
          <w:szCs w:val="22"/>
        </w:rPr>
        <w:t>T</w:t>
      </w:r>
      <w:r w:rsidR="006C2366" w:rsidRPr="006C2366">
        <w:rPr>
          <w:rFonts w:ascii="Arial Narrow" w:hAnsi="Arial Narrow" w:cs="Arial"/>
          <w:sz w:val="22"/>
          <w:szCs w:val="22"/>
        </w:rPr>
        <w:t xml:space="preserve">he intent </w:t>
      </w:r>
      <w:r>
        <w:rPr>
          <w:rFonts w:ascii="Arial Narrow" w:hAnsi="Arial Narrow" w:cs="Arial"/>
          <w:sz w:val="22"/>
          <w:szCs w:val="22"/>
        </w:rPr>
        <w:t xml:space="preserve">of the self-assessment audit </w:t>
      </w:r>
      <w:r w:rsidR="006C2366" w:rsidRPr="006C2366">
        <w:rPr>
          <w:rFonts w:ascii="Arial Narrow" w:hAnsi="Arial Narrow" w:cs="Arial"/>
          <w:sz w:val="22"/>
          <w:szCs w:val="22"/>
        </w:rPr>
        <w:t>is to encourage ethical practice within law practice</w:t>
      </w:r>
      <w:r>
        <w:rPr>
          <w:rFonts w:ascii="Arial Narrow" w:hAnsi="Arial Narrow" w:cs="Arial"/>
          <w:sz w:val="22"/>
          <w:szCs w:val="22"/>
        </w:rPr>
        <w:t>s,</w:t>
      </w:r>
      <w:r w:rsidR="006C2366" w:rsidRPr="006C2366">
        <w:rPr>
          <w:rFonts w:ascii="Arial Narrow" w:hAnsi="Arial Narrow" w:cs="Arial"/>
          <w:sz w:val="22"/>
          <w:szCs w:val="22"/>
        </w:rPr>
        <w:t xml:space="preserve"> promot</w:t>
      </w:r>
      <w:r>
        <w:rPr>
          <w:rFonts w:ascii="Arial Narrow" w:hAnsi="Arial Narrow" w:cs="Arial"/>
          <w:sz w:val="22"/>
          <w:szCs w:val="22"/>
        </w:rPr>
        <w:t>ing</w:t>
      </w:r>
      <w:r w:rsidR="006C2366" w:rsidRPr="006C2366">
        <w:rPr>
          <w:rFonts w:ascii="Arial Narrow" w:hAnsi="Arial Narrow" w:cs="Arial"/>
          <w:sz w:val="22"/>
          <w:szCs w:val="22"/>
        </w:rPr>
        <w:t xml:space="preserve"> professional standards, competence and honesty. </w:t>
      </w:r>
      <w:r w:rsidR="00021E2E">
        <w:rPr>
          <w:rFonts w:ascii="Arial Narrow" w:hAnsi="Arial Narrow" w:cs="Arial"/>
          <w:sz w:val="22"/>
          <w:szCs w:val="22"/>
        </w:rPr>
        <w:t xml:space="preserve"> </w:t>
      </w:r>
      <w:r w:rsidR="006C2366" w:rsidRPr="006C2366">
        <w:rPr>
          <w:rFonts w:ascii="Arial Narrow" w:hAnsi="Arial Narrow" w:cs="Arial"/>
          <w:sz w:val="22"/>
          <w:szCs w:val="22"/>
        </w:rPr>
        <w:t xml:space="preserve">The </w:t>
      </w:r>
      <w:r>
        <w:rPr>
          <w:rFonts w:ascii="Arial Narrow" w:hAnsi="Arial Narrow" w:cs="Arial"/>
          <w:sz w:val="22"/>
          <w:szCs w:val="22"/>
        </w:rPr>
        <w:t xml:space="preserve">Board </w:t>
      </w:r>
      <w:r w:rsidR="006C2366" w:rsidRPr="006C2366">
        <w:rPr>
          <w:rFonts w:ascii="Arial Narrow" w:hAnsi="Arial Narrow" w:cs="Arial"/>
          <w:sz w:val="22"/>
          <w:szCs w:val="22"/>
        </w:rPr>
        <w:t>encourages law practices t</w:t>
      </w:r>
      <w:r w:rsidR="006C2366">
        <w:rPr>
          <w:rFonts w:ascii="Arial Narrow" w:hAnsi="Arial Narrow" w:cs="Arial"/>
          <w:sz w:val="22"/>
          <w:szCs w:val="22"/>
        </w:rPr>
        <w:t>o engage positively in the self-</w:t>
      </w:r>
      <w:r w:rsidR="006C2366" w:rsidRPr="006C2366">
        <w:rPr>
          <w:rFonts w:ascii="Arial Narrow" w:hAnsi="Arial Narrow" w:cs="Arial"/>
          <w:sz w:val="22"/>
          <w:szCs w:val="22"/>
        </w:rPr>
        <w:t>assessment process and to candidly identify areas of non-compliance.</w:t>
      </w:r>
    </w:p>
    <w:p w:rsidR="00A409A9" w:rsidRPr="006C2366" w:rsidRDefault="00A409A9" w:rsidP="006C2366">
      <w:pPr>
        <w:rPr>
          <w:rFonts w:ascii="Arial Narrow" w:hAnsi="Arial Narrow" w:cs="Arial"/>
          <w:sz w:val="22"/>
          <w:szCs w:val="22"/>
        </w:rPr>
      </w:pPr>
    </w:p>
    <w:p w:rsidR="006C2366" w:rsidRPr="00B644A7" w:rsidRDefault="00A92F31" w:rsidP="00DB6DA4">
      <w:pPr>
        <w:rPr>
          <w:rFonts w:ascii="Arial Narrow" w:hAnsi="Arial Narrow" w:cs="Arial"/>
          <w:b/>
          <w:i/>
          <w:sz w:val="22"/>
          <w:szCs w:val="22"/>
        </w:rPr>
      </w:pPr>
      <w:r>
        <w:rPr>
          <w:rFonts w:ascii="Arial Narrow" w:hAnsi="Arial Narrow" w:cs="Arial"/>
          <w:b/>
          <w:i/>
          <w:sz w:val="22"/>
          <w:szCs w:val="22"/>
        </w:rPr>
        <w:t xml:space="preserve">Please note: </w:t>
      </w:r>
      <w:r w:rsidR="0059478D">
        <w:rPr>
          <w:rFonts w:ascii="Arial Narrow" w:hAnsi="Arial Narrow" w:cs="Arial"/>
          <w:b/>
          <w:i/>
          <w:sz w:val="22"/>
          <w:szCs w:val="22"/>
        </w:rPr>
        <w:t xml:space="preserve">law practices </w:t>
      </w:r>
      <w:r w:rsidR="00731445">
        <w:rPr>
          <w:rFonts w:ascii="Arial Narrow" w:hAnsi="Arial Narrow" w:cs="Arial"/>
          <w:b/>
          <w:i/>
          <w:sz w:val="22"/>
          <w:szCs w:val="22"/>
        </w:rPr>
        <w:t xml:space="preserve">are </w:t>
      </w:r>
      <w:r w:rsidR="006C2366" w:rsidRPr="00B644A7">
        <w:rPr>
          <w:rFonts w:ascii="Arial Narrow" w:hAnsi="Arial Narrow" w:cs="Arial"/>
          <w:b/>
          <w:i/>
          <w:sz w:val="22"/>
          <w:szCs w:val="22"/>
        </w:rPr>
        <w:t>NOT required to submit</w:t>
      </w:r>
      <w:r w:rsidR="00731445">
        <w:rPr>
          <w:rFonts w:ascii="Arial Narrow" w:hAnsi="Arial Narrow" w:cs="Arial"/>
          <w:b/>
          <w:i/>
          <w:sz w:val="22"/>
          <w:szCs w:val="22"/>
        </w:rPr>
        <w:t xml:space="preserve"> this self-assessment audit document</w:t>
      </w:r>
      <w:r>
        <w:rPr>
          <w:rFonts w:ascii="Arial Narrow" w:hAnsi="Arial Narrow" w:cs="Arial"/>
          <w:b/>
          <w:i/>
          <w:sz w:val="22"/>
          <w:szCs w:val="22"/>
        </w:rPr>
        <w:t xml:space="preserve"> to the Board</w:t>
      </w:r>
      <w:r w:rsidR="00731445">
        <w:rPr>
          <w:rFonts w:ascii="Arial Narrow" w:hAnsi="Arial Narrow" w:cs="Arial"/>
          <w:b/>
          <w:i/>
          <w:sz w:val="22"/>
          <w:szCs w:val="22"/>
        </w:rPr>
        <w:t>.</w:t>
      </w:r>
      <w:r w:rsidR="006C2366" w:rsidRPr="00B644A7">
        <w:rPr>
          <w:rFonts w:ascii="Arial Narrow" w:hAnsi="Arial Narrow" w:cs="Arial"/>
          <w:b/>
          <w:i/>
          <w:sz w:val="22"/>
          <w:szCs w:val="22"/>
        </w:rPr>
        <w:t xml:space="preserve"> </w:t>
      </w:r>
      <w:r w:rsidR="000C7FF2">
        <w:rPr>
          <w:rFonts w:ascii="Arial Narrow" w:hAnsi="Arial Narrow" w:cs="Arial"/>
          <w:b/>
          <w:i/>
          <w:sz w:val="22"/>
          <w:szCs w:val="22"/>
        </w:rPr>
        <w:t>It </w:t>
      </w:r>
      <w:r>
        <w:rPr>
          <w:rFonts w:ascii="Arial Narrow" w:hAnsi="Arial Narrow" w:cs="Arial"/>
          <w:b/>
          <w:i/>
          <w:sz w:val="22"/>
          <w:szCs w:val="22"/>
        </w:rPr>
        <w:t xml:space="preserve">is intended to </w:t>
      </w:r>
      <w:r w:rsidR="006C2366" w:rsidRPr="00B644A7">
        <w:rPr>
          <w:rFonts w:ascii="Arial Narrow" w:hAnsi="Arial Narrow" w:cs="Arial"/>
          <w:b/>
          <w:i/>
          <w:sz w:val="22"/>
          <w:szCs w:val="22"/>
        </w:rPr>
        <w:t xml:space="preserve">be used </w:t>
      </w:r>
      <w:r>
        <w:rPr>
          <w:rFonts w:ascii="Arial Narrow" w:hAnsi="Arial Narrow" w:cs="Arial"/>
          <w:b/>
          <w:i/>
          <w:sz w:val="22"/>
          <w:szCs w:val="22"/>
        </w:rPr>
        <w:t xml:space="preserve">within </w:t>
      </w:r>
      <w:r w:rsidR="0059478D">
        <w:rPr>
          <w:rFonts w:ascii="Arial Narrow" w:hAnsi="Arial Narrow" w:cs="Arial"/>
          <w:b/>
          <w:i/>
          <w:sz w:val="22"/>
          <w:szCs w:val="22"/>
        </w:rPr>
        <w:t xml:space="preserve">the </w:t>
      </w:r>
      <w:r>
        <w:rPr>
          <w:rFonts w:ascii="Arial Narrow" w:hAnsi="Arial Narrow" w:cs="Arial"/>
          <w:b/>
          <w:i/>
          <w:sz w:val="22"/>
          <w:szCs w:val="22"/>
        </w:rPr>
        <w:t>law practice</w:t>
      </w:r>
      <w:r w:rsidRPr="00B644A7">
        <w:rPr>
          <w:rFonts w:ascii="Arial Narrow" w:hAnsi="Arial Narrow" w:cs="Arial"/>
          <w:b/>
          <w:i/>
          <w:sz w:val="22"/>
          <w:szCs w:val="22"/>
        </w:rPr>
        <w:t xml:space="preserve"> </w:t>
      </w:r>
      <w:r>
        <w:rPr>
          <w:rFonts w:ascii="Arial Narrow" w:hAnsi="Arial Narrow" w:cs="Arial"/>
          <w:b/>
          <w:i/>
          <w:sz w:val="22"/>
          <w:szCs w:val="22"/>
        </w:rPr>
        <w:t>to assist in identifying areas which require further attention</w:t>
      </w:r>
      <w:r w:rsidR="006C2366" w:rsidRPr="00B644A7">
        <w:rPr>
          <w:rFonts w:ascii="Arial Narrow" w:hAnsi="Arial Narrow" w:cs="Arial"/>
          <w:b/>
          <w:i/>
          <w:sz w:val="22"/>
          <w:szCs w:val="22"/>
        </w:rPr>
        <w:t>.</w:t>
      </w:r>
    </w:p>
    <w:p w:rsidR="0059478D" w:rsidRDefault="0059478D" w:rsidP="006C2366">
      <w:pPr>
        <w:rPr>
          <w:rFonts w:ascii="Arial Narrow" w:hAnsi="Arial Narrow" w:cs="Arial"/>
          <w:sz w:val="22"/>
          <w:szCs w:val="22"/>
        </w:rPr>
      </w:pPr>
    </w:p>
    <w:p w:rsidR="006C2366" w:rsidRPr="006C2366" w:rsidRDefault="0059478D" w:rsidP="000C7FF2">
      <w:pPr>
        <w:pageBreakBefore/>
        <w:rPr>
          <w:rFonts w:ascii="Arial Narrow" w:hAnsi="Arial Narrow" w:cs="Arial"/>
          <w:sz w:val="22"/>
          <w:szCs w:val="22"/>
        </w:rPr>
      </w:pPr>
      <w:r>
        <w:rPr>
          <w:rFonts w:ascii="Arial Narrow" w:hAnsi="Arial Narrow" w:cs="Arial"/>
          <w:sz w:val="22"/>
          <w:szCs w:val="22"/>
        </w:rPr>
        <w:lastRenderedPageBreak/>
        <w:t>The ratings shown below may assist users</w:t>
      </w:r>
      <w:r w:rsidRPr="006C2366">
        <w:rPr>
          <w:rFonts w:ascii="Arial Narrow" w:hAnsi="Arial Narrow" w:cs="Arial"/>
          <w:sz w:val="22"/>
          <w:szCs w:val="22"/>
        </w:rPr>
        <w:t xml:space="preserve"> </w:t>
      </w:r>
      <w:r w:rsidR="006C2366" w:rsidRPr="006C2366">
        <w:rPr>
          <w:rFonts w:ascii="Arial Narrow" w:hAnsi="Arial Narrow" w:cs="Arial"/>
          <w:sz w:val="22"/>
          <w:szCs w:val="22"/>
        </w:rPr>
        <w:t xml:space="preserve">to assess the systems in place </w:t>
      </w:r>
      <w:r>
        <w:rPr>
          <w:rFonts w:ascii="Arial Narrow" w:hAnsi="Arial Narrow" w:cs="Arial"/>
          <w:sz w:val="22"/>
          <w:szCs w:val="22"/>
        </w:rPr>
        <w:t xml:space="preserve">within their firms </w:t>
      </w:r>
      <w:r w:rsidR="006C2366" w:rsidRPr="006C2366">
        <w:rPr>
          <w:rFonts w:ascii="Arial Narrow" w:hAnsi="Arial Narrow" w:cs="Arial"/>
          <w:sz w:val="22"/>
          <w:szCs w:val="22"/>
        </w:rPr>
        <w:t xml:space="preserve">when considering the </w:t>
      </w:r>
      <w:r>
        <w:rPr>
          <w:rFonts w:ascii="Arial Narrow" w:hAnsi="Arial Narrow" w:cs="Arial"/>
          <w:sz w:val="22"/>
          <w:szCs w:val="22"/>
        </w:rPr>
        <w:t>t</w:t>
      </w:r>
      <w:r w:rsidR="006C2366" w:rsidRPr="006C2366">
        <w:rPr>
          <w:rFonts w:ascii="Arial Narrow" w:hAnsi="Arial Narrow" w:cs="Arial"/>
          <w:sz w:val="22"/>
          <w:szCs w:val="22"/>
        </w:rPr>
        <w:t xml:space="preserve">en </w:t>
      </w:r>
      <w:r>
        <w:rPr>
          <w:rFonts w:ascii="Arial Narrow" w:hAnsi="Arial Narrow" w:cs="Arial"/>
          <w:sz w:val="22"/>
          <w:szCs w:val="22"/>
        </w:rPr>
        <w:t>o</w:t>
      </w:r>
      <w:r w:rsidR="00C31B43">
        <w:rPr>
          <w:rFonts w:ascii="Arial Narrow" w:hAnsi="Arial Narrow" w:cs="Arial"/>
          <w:sz w:val="22"/>
          <w:szCs w:val="22"/>
        </w:rPr>
        <w:t>bjectives</w:t>
      </w:r>
      <w:r w:rsidR="006C2366" w:rsidRPr="006C2366">
        <w:rPr>
          <w:rFonts w:ascii="Arial Narrow" w:hAnsi="Arial Narrow" w:cs="Arial"/>
          <w:sz w:val="22"/>
          <w:szCs w:val="22"/>
        </w:rPr>
        <w:t xml:space="preserve">. </w:t>
      </w:r>
      <w:r w:rsidR="006C2366">
        <w:rPr>
          <w:rFonts w:ascii="Arial Narrow" w:hAnsi="Arial Narrow" w:cs="Arial"/>
          <w:sz w:val="22"/>
          <w:szCs w:val="22"/>
        </w:rPr>
        <w:t xml:space="preserve"> </w:t>
      </w:r>
      <w:r w:rsidR="006C2366" w:rsidRPr="006C2366">
        <w:rPr>
          <w:rFonts w:ascii="Arial Narrow" w:hAnsi="Arial Narrow" w:cs="Arial"/>
          <w:sz w:val="22"/>
          <w:szCs w:val="22"/>
        </w:rPr>
        <w:t xml:space="preserve">Please note that </w:t>
      </w:r>
      <w:r w:rsidR="006C2366" w:rsidRPr="006C2366">
        <w:rPr>
          <w:rFonts w:ascii="Arial Narrow" w:hAnsi="Arial Narrow" w:cs="Arial"/>
          <w:b/>
          <w:bCs/>
          <w:sz w:val="22"/>
          <w:szCs w:val="22"/>
        </w:rPr>
        <w:t>all examples provided in this document are suggestions only.</w:t>
      </w:r>
      <w:r w:rsidR="006C2366">
        <w:rPr>
          <w:rFonts w:ascii="Arial Narrow" w:hAnsi="Arial Narrow" w:cs="Arial"/>
          <w:b/>
          <w:bCs/>
          <w:sz w:val="22"/>
          <w:szCs w:val="22"/>
        </w:rPr>
        <w:t xml:space="preserve"> </w:t>
      </w:r>
      <w:r w:rsidR="006C2366" w:rsidRPr="006C2366">
        <w:rPr>
          <w:rFonts w:ascii="Arial Narrow" w:hAnsi="Arial Narrow" w:cs="Arial"/>
          <w:sz w:val="22"/>
          <w:szCs w:val="22"/>
        </w:rPr>
        <w:t xml:space="preserve"> </w:t>
      </w:r>
      <w:r w:rsidR="006C2366">
        <w:rPr>
          <w:rFonts w:ascii="Arial Narrow" w:hAnsi="Arial Narrow" w:cs="Arial"/>
          <w:sz w:val="22"/>
          <w:szCs w:val="22"/>
        </w:rPr>
        <w:t>Law</w:t>
      </w:r>
      <w:r>
        <w:rPr>
          <w:rFonts w:ascii="Arial Narrow" w:hAnsi="Arial Narrow" w:cs="Arial"/>
          <w:sz w:val="22"/>
          <w:szCs w:val="22"/>
        </w:rPr>
        <w:t xml:space="preserve"> p</w:t>
      </w:r>
      <w:r w:rsidR="006C2366" w:rsidRPr="006C2366">
        <w:rPr>
          <w:rFonts w:ascii="Arial Narrow" w:hAnsi="Arial Narrow" w:cs="Arial"/>
          <w:sz w:val="22"/>
          <w:szCs w:val="22"/>
        </w:rPr>
        <w:t xml:space="preserve">ractices vary in terms of size, work practices and nature of operations and thus no “one size fits all”. </w:t>
      </w:r>
    </w:p>
    <w:p w:rsidR="006C2366" w:rsidRDefault="006C2366" w:rsidP="00C34A9B">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268"/>
        <w:gridCol w:w="7088"/>
      </w:tblGrid>
      <w:tr w:rsidR="006C2366" w:rsidRPr="000C7FF2" w:rsidTr="006C2366">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6C2366" w:rsidRPr="000C7FF2" w:rsidRDefault="006C2366" w:rsidP="006C2366">
            <w:pPr>
              <w:tabs>
                <w:tab w:val="left" w:pos="720"/>
              </w:tabs>
              <w:spacing w:before="120" w:after="120"/>
              <w:rPr>
                <w:rFonts w:ascii="Arial Narrow" w:hAnsi="Arial Narrow" w:cs="Arial"/>
                <w:b/>
                <w:bCs/>
                <w:iCs/>
                <w:color w:val="FFFFFF"/>
                <w:lang w:val="en-US"/>
              </w:rPr>
            </w:pPr>
            <w:r w:rsidRPr="000C7FF2">
              <w:rPr>
                <w:rFonts w:ascii="Arial Narrow" w:hAnsi="Arial Narrow" w:cs="Arial"/>
                <w:b/>
                <w:bCs/>
                <w:iCs/>
                <w:color w:val="FFFFFF"/>
                <w:lang w:val="en-US"/>
              </w:rPr>
              <w:t>Self-Assessment Rating</w:t>
            </w:r>
          </w:p>
        </w:tc>
        <w:tc>
          <w:tcPr>
            <w:tcW w:w="7088" w:type="dxa"/>
            <w:tcBorders>
              <w:top w:val="single" w:sz="4" w:space="0" w:color="auto"/>
              <w:left w:val="single" w:sz="4" w:space="0" w:color="auto"/>
              <w:bottom w:val="single" w:sz="4" w:space="0" w:color="auto"/>
              <w:right w:val="single" w:sz="4" w:space="0" w:color="auto"/>
            </w:tcBorders>
            <w:shd w:val="clear" w:color="auto" w:fill="006080"/>
            <w:hideMark/>
          </w:tcPr>
          <w:p w:rsidR="006C2366" w:rsidRPr="000C7FF2" w:rsidRDefault="006C2366" w:rsidP="006C2366">
            <w:pPr>
              <w:tabs>
                <w:tab w:val="left" w:pos="720"/>
              </w:tabs>
              <w:spacing w:before="120" w:after="120"/>
              <w:rPr>
                <w:rFonts w:ascii="Arial Narrow" w:hAnsi="Arial Narrow" w:cs="Arial"/>
                <w:b/>
                <w:bCs/>
                <w:iCs/>
                <w:color w:val="FFFFFF"/>
                <w:lang w:val="en-US"/>
              </w:rPr>
            </w:pPr>
            <w:r w:rsidRPr="000C7FF2">
              <w:rPr>
                <w:rFonts w:ascii="Arial Narrow" w:hAnsi="Arial Narrow" w:cs="Arial"/>
                <w:b/>
                <w:bCs/>
                <w:iCs/>
                <w:color w:val="FFFFFF"/>
                <w:lang w:val="en-US"/>
              </w:rPr>
              <w:t>Explanation</w:t>
            </w:r>
          </w:p>
        </w:tc>
      </w:tr>
      <w:tr w:rsidR="006C2366" w:rsidRPr="000C7FF2" w:rsidTr="006C2366">
        <w:tc>
          <w:tcPr>
            <w:tcW w:w="2268" w:type="dxa"/>
            <w:tcBorders>
              <w:top w:val="single" w:sz="4" w:space="0" w:color="auto"/>
              <w:left w:val="single" w:sz="4" w:space="0" w:color="auto"/>
              <w:bottom w:val="single" w:sz="4" w:space="0" w:color="auto"/>
              <w:right w:val="single" w:sz="4" w:space="0" w:color="auto"/>
            </w:tcBorders>
          </w:tcPr>
          <w:p w:rsidR="006C2366" w:rsidRPr="000C7FF2" w:rsidRDefault="006C2366" w:rsidP="006C2366">
            <w:pPr>
              <w:spacing w:before="120" w:after="120"/>
              <w:jc w:val="center"/>
              <w:rPr>
                <w:rFonts w:ascii="Arial Narrow" w:hAnsi="Arial Narrow"/>
              </w:rPr>
            </w:pPr>
            <w:r w:rsidRPr="000C7FF2">
              <w:rPr>
                <w:rFonts w:ascii="Arial Narrow" w:hAnsi="Arial Narrow"/>
              </w:rPr>
              <w:t>1</w:t>
            </w:r>
          </w:p>
        </w:tc>
        <w:tc>
          <w:tcPr>
            <w:tcW w:w="7088" w:type="dxa"/>
            <w:tcBorders>
              <w:top w:val="single" w:sz="4" w:space="0" w:color="auto"/>
              <w:left w:val="single" w:sz="4" w:space="0" w:color="auto"/>
              <w:bottom w:val="single" w:sz="4" w:space="0" w:color="auto"/>
              <w:right w:val="single" w:sz="4" w:space="0" w:color="auto"/>
            </w:tcBorders>
            <w:hideMark/>
          </w:tcPr>
          <w:p w:rsidR="006C2366" w:rsidRPr="000C7FF2" w:rsidRDefault="006C2366" w:rsidP="006C2366">
            <w:pPr>
              <w:spacing w:before="120" w:after="120"/>
              <w:rPr>
                <w:rFonts w:ascii="Arial Narrow" w:hAnsi="Arial Narrow"/>
              </w:rPr>
            </w:pPr>
            <w:r w:rsidRPr="000C7FF2">
              <w:rPr>
                <w:rFonts w:ascii="Arial Narrow" w:hAnsi="Arial Narrow"/>
              </w:rPr>
              <w:t>The Objective has not been addressed.</w:t>
            </w:r>
          </w:p>
        </w:tc>
      </w:tr>
      <w:tr w:rsidR="006C2366" w:rsidRPr="000C7FF2" w:rsidTr="006C2366">
        <w:tc>
          <w:tcPr>
            <w:tcW w:w="2268" w:type="dxa"/>
            <w:tcBorders>
              <w:top w:val="single" w:sz="4" w:space="0" w:color="auto"/>
              <w:left w:val="single" w:sz="4" w:space="0" w:color="auto"/>
              <w:bottom w:val="single" w:sz="4" w:space="0" w:color="auto"/>
              <w:right w:val="single" w:sz="4" w:space="0" w:color="auto"/>
            </w:tcBorders>
          </w:tcPr>
          <w:p w:rsidR="006C2366" w:rsidRPr="000C7FF2" w:rsidRDefault="006C2366" w:rsidP="006C2366">
            <w:pPr>
              <w:spacing w:before="120" w:after="120"/>
              <w:jc w:val="center"/>
              <w:rPr>
                <w:rFonts w:ascii="Arial Narrow" w:hAnsi="Arial Narrow"/>
              </w:rPr>
            </w:pPr>
            <w:r w:rsidRPr="000C7FF2">
              <w:rPr>
                <w:rFonts w:ascii="Arial Narrow" w:hAnsi="Arial Narrow"/>
              </w:rPr>
              <w:t>2</w:t>
            </w:r>
          </w:p>
        </w:tc>
        <w:tc>
          <w:tcPr>
            <w:tcW w:w="7088" w:type="dxa"/>
            <w:tcBorders>
              <w:top w:val="single" w:sz="4" w:space="0" w:color="auto"/>
              <w:left w:val="single" w:sz="4" w:space="0" w:color="auto"/>
              <w:bottom w:val="single" w:sz="4" w:space="0" w:color="auto"/>
              <w:right w:val="single" w:sz="4" w:space="0" w:color="auto"/>
            </w:tcBorders>
          </w:tcPr>
          <w:p w:rsidR="006C2366" w:rsidRPr="000C7FF2" w:rsidRDefault="006C2366" w:rsidP="006C2366">
            <w:pPr>
              <w:spacing w:before="120" w:after="120"/>
              <w:rPr>
                <w:rFonts w:ascii="Arial Narrow" w:hAnsi="Arial Narrow"/>
              </w:rPr>
            </w:pPr>
            <w:r w:rsidRPr="000C7FF2">
              <w:rPr>
                <w:rFonts w:ascii="Arial Narrow" w:hAnsi="Arial Narrow"/>
              </w:rPr>
              <w:t>The Objective has been addressed but management systems are not fully functional.</w:t>
            </w:r>
          </w:p>
        </w:tc>
      </w:tr>
      <w:tr w:rsidR="006C2366" w:rsidRPr="000C7FF2" w:rsidTr="006C2366">
        <w:tc>
          <w:tcPr>
            <w:tcW w:w="2268" w:type="dxa"/>
            <w:tcBorders>
              <w:top w:val="single" w:sz="4" w:space="0" w:color="auto"/>
              <w:left w:val="single" w:sz="4" w:space="0" w:color="auto"/>
              <w:bottom w:val="single" w:sz="4" w:space="0" w:color="auto"/>
              <w:right w:val="single" w:sz="4" w:space="0" w:color="auto"/>
            </w:tcBorders>
          </w:tcPr>
          <w:p w:rsidR="006C2366" w:rsidRPr="000C7FF2" w:rsidRDefault="006C2366" w:rsidP="006C2366">
            <w:pPr>
              <w:spacing w:before="120" w:after="120"/>
              <w:jc w:val="center"/>
              <w:rPr>
                <w:rFonts w:ascii="Arial Narrow" w:hAnsi="Arial Narrow"/>
              </w:rPr>
            </w:pPr>
            <w:r w:rsidRPr="000C7FF2">
              <w:rPr>
                <w:rFonts w:ascii="Arial Narrow" w:hAnsi="Arial Narrow"/>
              </w:rPr>
              <w:t>3</w:t>
            </w:r>
          </w:p>
        </w:tc>
        <w:tc>
          <w:tcPr>
            <w:tcW w:w="7088" w:type="dxa"/>
            <w:tcBorders>
              <w:top w:val="single" w:sz="4" w:space="0" w:color="auto"/>
              <w:left w:val="single" w:sz="4" w:space="0" w:color="auto"/>
              <w:bottom w:val="single" w:sz="4" w:space="0" w:color="auto"/>
              <w:right w:val="single" w:sz="4" w:space="0" w:color="auto"/>
            </w:tcBorders>
          </w:tcPr>
          <w:p w:rsidR="006C2366" w:rsidRPr="000C7FF2" w:rsidRDefault="006C2366" w:rsidP="006C2366">
            <w:pPr>
              <w:spacing w:before="120" w:after="120"/>
              <w:rPr>
                <w:rFonts w:ascii="Arial Narrow" w:hAnsi="Arial Narrow"/>
              </w:rPr>
            </w:pPr>
            <w:r w:rsidRPr="000C7FF2">
              <w:rPr>
                <w:rFonts w:ascii="Arial Narrow" w:hAnsi="Arial Narrow"/>
              </w:rPr>
              <w:t>Management systems exist for the Objective and are fully functional.</w:t>
            </w:r>
          </w:p>
        </w:tc>
      </w:tr>
      <w:tr w:rsidR="006C2366" w:rsidRPr="000C7FF2" w:rsidTr="006C2366">
        <w:tc>
          <w:tcPr>
            <w:tcW w:w="2268" w:type="dxa"/>
            <w:tcBorders>
              <w:top w:val="single" w:sz="4" w:space="0" w:color="auto"/>
              <w:left w:val="single" w:sz="4" w:space="0" w:color="auto"/>
              <w:bottom w:val="single" w:sz="4" w:space="0" w:color="auto"/>
              <w:right w:val="single" w:sz="4" w:space="0" w:color="auto"/>
            </w:tcBorders>
          </w:tcPr>
          <w:p w:rsidR="006C2366" w:rsidRPr="000C7FF2" w:rsidRDefault="006C2366" w:rsidP="006C2366">
            <w:pPr>
              <w:spacing w:before="120" w:after="120"/>
              <w:jc w:val="center"/>
              <w:rPr>
                <w:rFonts w:ascii="Arial Narrow" w:hAnsi="Arial Narrow"/>
              </w:rPr>
            </w:pPr>
            <w:r w:rsidRPr="000C7FF2">
              <w:rPr>
                <w:rFonts w:ascii="Arial Narrow" w:hAnsi="Arial Narrow"/>
              </w:rPr>
              <w:t>4</w:t>
            </w:r>
          </w:p>
        </w:tc>
        <w:tc>
          <w:tcPr>
            <w:tcW w:w="7088" w:type="dxa"/>
            <w:tcBorders>
              <w:top w:val="single" w:sz="4" w:space="0" w:color="auto"/>
              <w:left w:val="single" w:sz="4" w:space="0" w:color="auto"/>
              <w:bottom w:val="single" w:sz="4" w:space="0" w:color="auto"/>
              <w:right w:val="single" w:sz="4" w:space="0" w:color="auto"/>
            </w:tcBorders>
          </w:tcPr>
          <w:p w:rsidR="006C2366" w:rsidRPr="000C7FF2" w:rsidRDefault="006C2366" w:rsidP="006C2366">
            <w:pPr>
              <w:spacing w:before="120" w:after="120"/>
              <w:rPr>
                <w:rFonts w:ascii="Arial Narrow" w:hAnsi="Arial Narrow"/>
              </w:rPr>
            </w:pPr>
            <w:r w:rsidRPr="000C7FF2">
              <w:rPr>
                <w:rFonts w:ascii="Arial Narrow" w:hAnsi="Arial Narrow"/>
              </w:rPr>
              <w:t>Management systems exist for the Objective and are fully functional and regularly assessed for effectiveness.</w:t>
            </w:r>
          </w:p>
        </w:tc>
      </w:tr>
      <w:tr w:rsidR="006C2366" w:rsidRPr="000C7FF2" w:rsidTr="006C2366">
        <w:tc>
          <w:tcPr>
            <w:tcW w:w="2268" w:type="dxa"/>
            <w:tcBorders>
              <w:top w:val="single" w:sz="4" w:space="0" w:color="auto"/>
              <w:left w:val="single" w:sz="4" w:space="0" w:color="auto"/>
              <w:bottom w:val="single" w:sz="4" w:space="0" w:color="auto"/>
              <w:right w:val="single" w:sz="4" w:space="0" w:color="auto"/>
            </w:tcBorders>
          </w:tcPr>
          <w:p w:rsidR="006C2366" w:rsidRPr="000C7FF2" w:rsidRDefault="006C2366" w:rsidP="006C2366">
            <w:pPr>
              <w:spacing w:before="120" w:after="120"/>
              <w:jc w:val="center"/>
              <w:rPr>
                <w:rFonts w:ascii="Arial Narrow" w:hAnsi="Arial Narrow"/>
              </w:rPr>
            </w:pPr>
            <w:r w:rsidRPr="000C7FF2">
              <w:rPr>
                <w:rFonts w:ascii="Arial Narrow" w:hAnsi="Arial Narrow"/>
              </w:rPr>
              <w:t>5</w:t>
            </w:r>
          </w:p>
        </w:tc>
        <w:tc>
          <w:tcPr>
            <w:tcW w:w="7088" w:type="dxa"/>
            <w:tcBorders>
              <w:top w:val="single" w:sz="4" w:space="0" w:color="auto"/>
              <w:left w:val="single" w:sz="4" w:space="0" w:color="auto"/>
              <w:bottom w:val="single" w:sz="4" w:space="0" w:color="auto"/>
              <w:right w:val="single" w:sz="4" w:space="0" w:color="auto"/>
            </w:tcBorders>
          </w:tcPr>
          <w:p w:rsidR="006C2366" w:rsidRPr="000C7FF2" w:rsidRDefault="006C2366" w:rsidP="006C2366">
            <w:pPr>
              <w:spacing w:before="120" w:after="120"/>
              <w:rPr>
                <w:rFonts w:ascii="Arial Narrow" w:hAnsi="Arial Narrow"/>
              </w:rPr>
            </w:pPr>
            <w:r w:rsidRPr="000C7FF2">
              <w:rPr>
                <w:rFonts w:ascii="Arial Narrow" w:hAnsi="Arial Narrow"/>
              </w:rPr>
              <w:t>The Objective has been addressed, all management systems are documented and all are fully functional, and all are assessed regularly for effectiveness plus improvements are made when needed.</w:t>
            </w:r>
          </w:p>
        </w:tc>
      </w:tr>
    </w:tbl>
    <w:p w:rsidR="006C2366" w:rsidRDefault="006C2366" w:rsidP="00C34A9B">
      <w:pPr>
        <w:rPr>
          <w:rFonts w:ascii="Arial Narrow" w:hAnsi="Arial Narrow" w:cs="Arial"/>
          <w:sz w:val="22"/>
          <w:szCs w:val="22"/>
        </w:rPr>
      </w:pPr>
    </w:p>
    <w:p w:rsidR="006C2366" w:rsidRDefault="006C2366" w:rsidP="00C34A9B">
      <w:pPr>
        <w:rPr>
          <w:rFonts w:ascii="Arial Narrow" w:hAnsi="Arial Narrow" w:cs="Arial"/>
          <w:sz w:val="22"/>
          <w:szCs w:val="22"/>
        </w:rPr>
      </w:pPr>
    </w:p>
    <w:p w:rsidR="006C2366" w:rsidRPr="00021E2E" w:rsidRDefault="006C2366" w:rsidP="006C2366">
      <w:pPr>
        <w:rPr>
          <w:rFonts w:ascii="Arial Narrow" w:hAnsi="Arial Narrow" w:cs="Arial"/>
          <w:i/>
          <w:sz w:val="22"/>
          <w:szCs w:val="22"/>
          <w:lang w:val="en"/>
        </w:rPr>
      </w:pPr>
      <w:r w:rsidRPr="00021E2E">
        <w:rPr>
          <w:rFonts w:ascii="Arial Narrow" w:hAnsi="Arial Narrow" w:cs="Arial"/>
          <w:i/>
          <w:sz w:val="22"/>
          <w:szCs w:val="22"/>
          <w:lang w:val="en"/>
        </w:rPr>
        <w:t>If you have any questions regarding the completion of the self-assessment audit, please do not hesitate to contact the Victorian Legal Services Board on 03 9679 8001.</w:t>
      </w:r>
    </w:p>
    <w:p w:rsidR="006C2366" w:rsidRDefault="006C2366" w:rsidP="00C34A9B">
      <w:pPr>
        <w:rPr>
          <w:rFonts w:ascii="Arial Narrow" w:hAnsi="Arial Narrow" w:cs="Arial"/>
          <w:sz w:val="22"/>
          <w:szCs w:val="22"/>
        </w:rPr>
      </w:pPr>
    </w:p>
    <w:p w:rsidR="003B696B" w:rsidRDefault="003B696B" w:rsidP="00C34A9B">
      <w:pPr>
        <w:rPr>
          <w:rFonts w:ascii="Arial Narrow" w:hAnsi="Arial Narrow" w:cs="Arial"/>
          <w:sz w:val="22"/>
          <w:szCs w:val="22"/>
        </w:rPr>
      </w:pPr>
    </w:p>
    <w:p w:rsidR="003B696B" w:rsidRDefault="003B696B" w:rsidP="00C34A9B">
      <w:pPr>
        <w:rPr>
          <w:rFonts w:ascii="Arial Narrow" w:hAnsi="Arial Narrow" w:cs="Arial"/>
          <w:sz w:val="22"/>
          <w:szCs w:val="22"/>
        </w:rPr>
      </w:pPr>
    </w:p>
    <w:p w:rsidR="006C2366" w:rsidRPr="001C41B8" w:rsidRDefault="006C2366" w:rsidP="001C41B8">
      <w:pPr>
        <w:pStyle w:val="ListParagraph"/>
        <w:pageBreakBefore/>
        <w:numPr>
          <w:ilvl w:val="0"/>
          <w:numId w:val="13"/>
        </w:numPr>
        <w:ind w:left="360"/>
        <w:rPr>
          <w:rFonts w:ascii="Arial Narrow" w:hAnsi="Arial Narrow" w:cs="Arial"/>
          <w:b/>
          <w:color w:val="006080"/>
          <w:sz w:val="32"/>
          <w:szCs w:val="28"/>
        </w:rPr>
      </w:pPr>
      <w:r w:rsidRPr="001C41B8">
        <w:rPr>
          <w:rFonts w:ascii="Arial Narrow" w:hAnsi="Arial Narrow" w:cs="Arial"/>
          <w:b/>
          <w:color w:val="006080"/>
          <w:sz w:val="32"/>
          <w:szCs w:val="28"/>
        </w:rPr>
        <w:lastRenderedPageBreak/>
        <w:t>NEGLIGENCE</w:t>
      </w:r>
    </w:p>
    <w:p w:rsidR="006C2366" w:rsidRPr="00021E2E" w:rsidRDefault="006C2366" w:rsidP="006C2366">
      <w:pPr>
        <w:rPr>
          <w:rFonts w:ascii="Arial Narrow" w:hAnsi="Arial Narrow" w:cs="Arial"/>
          <w:sz w:val="24"/>
          <w:szCs w:val="24"/>
        </w:rPr>
      </w:pPr>
    </w:p>
    <w:p w:rsidR="00021E2E" w:rsidRPr="00021E2E" w:rsidRDefault="006C2366" w:rsidP="006C2366">
      <w:pPr>
        <w:tabs>
          <w:tab w:val="left" w:pos="2268"/>
        </w:tabs>
        <w:rPr>
          <w:rFonts w:ascii="Arial Narrow" w:hAnsi="Arial Narrow"/>
          <w:b/>
          <w:color w:val="A3AB03"/>
          <w:sz w:val="24"/>
          <w:szCs w:val="24"/>
        </w:rPr>
      </w:pPr>
      <w:r w:rsidRPr="00021E2E">
        <w:rPr>
          <w:rFonts w:ascii="Arial Narrow" w:hAnsi="Arial Narrow"/>
          <w:b/>
          <w:color w:val="A3AB03"/>
          <w:sz w:val="24"/>
          <w:szCs w:val="24"/>
        </w:rPr>
        <w:t>O</w:t>
      </w:r>
      <w:r w:rsidR="00336F22" w:rsidRPr="00021E2E">
        <w:rPr>
          <w:rFonts w:ascii="Arial Narrow" w:hAnsi="Arial Narrow"/>
          <w:b/>
          <w:color w:val="A3AB03"/>
          <w:sz w:val="24"/>
          <w:szCs w:val="24"/>
        </w:rPr>
        <w:t>bjective:</w:t>
      </w:r>
    </w:p>
    <w:p w:rsidR="006C2366" w:rsidRPr="000C7FF2" w:rsidRDefault="006C2366" w:rsidP="006C2366">
      <w:pPr>
        <w:tabs>
          <w:tab w:val="left" w:pos="2268"/>
        </w:tabs>
        <w:rPr>
          <w:rFonts w:ascii="Arial Narrow" w:hAnsi="Arial Narrow"/>
          <w:color w:val="A3AB03"/>
          <w:szCs w:val="24"/>
        </w:rPr>
      </w:pPr>
      <w:r w:rsidRPr="000C7FF2">
        <w:rPr>
          <w:rFonts w:ascii="Arial Narrow" w:hAnsi="Arial Narrow"/>
          <w:color w:val="A3AB03"/>
          <w:szCs w:val="24"/>
        </w:rPr>
        <w:t>Competent work practices to avoid negligence</w:t>
      </w:r>
    </w:p>
    <w:p w:rsidR="006C2366" w:rsidRPr="000C7FF2" w:rsidRDefault="006C2366" w:rsidP="00C34A9B">
      <w:pPr>
        <w:rPr>
          <w:rFonts w:ascii="Arial Narrow" w:hAnsi="Arial Narrow"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4"/>
        <w:gridCol w:w="2268"/>
        <w:gridCol w:w="2552"/>
        <w:gridCol w:w="2552"/>
      </w:tblGrid>
      <w:tr w:rsidR="006C2366" w:rsidRPr="001C41B8" w:rsidTr="0035382B">
        <w:trPr>
          <w:tblHeader/>
        </w:trPr>
        <w:tc>
          <w:tcPr>
            <w:tcW w:w="1984" w:type="dxa"/>
            <w:tcBorders>
              <w:top w:val="single" w:sz="4" w:space="0" w:color="auto"/>
              <w:left w:val="single" w:sz="4" w:space="0" w:color="auto"/>
              <w:bottom w:val="single" w:sz="4" w:space="0" w:color="auto"/>
              <w:right w:val="single" w:sz="4" w:space="0" w:color="auto"/>
            </w:tcBorders>
            <w:shd w:val="clear" w:color="auto" w:fill="006080"/>
            <w:hideMark/>
          </w:tcPr>
          <w:p w:rsidR="006C2366" w:rsidRPr="001C41B8" w:rsidRDefault="003B696B"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 xml:space="preserve">Key concepts to consider </w:t>
            </w:r>
            <w:r w:rsidR="00144985">
              <w:rPr>
                <w:rFonts w:ascii="Arial Narrow" w:hAnsi="Arial Narrow" w:cs="Arial"/>
                <w:b/>
                <w:bCs/>
                <w:iCs/>
                <w:color w:val="FFFFFF"/>
                <w:lang w:val="en-US"/>
              </w:rPr>
              <w:t>to</w:t>
            </w:r>
            <w:r w:rsidR="00144985" w:rsidRPr="001C41B8">
              <w:rPr>
                <w:rFonts w:ascii="Arial Narrow" w:hAnsi="Arial Narrow" w:cs="Arial"/>
                <w:b/>
                <w:bCs/>
                <w:iCs/>
                <w:color w:val="FFFFFF"/>
                <w:lang w:val="en-US"/>
              </w:rPr>
              <w:t xml:space="preserve"> </w:t>
            </w:r>
            <w:r w:rsidRPr="001C41B8">
              <w:rPr>
                <w:rFonts w:ascii="Arial Narrow" w:hAnsi="Arial Narrow" w:cs="Arial"/>
                <w:b/>
                <w:bCs/>
                <w:iCs/>
                <w:color w:val="FFFFFF"/>
                <w:lang w:val="en-US"/>
              </w:rPr>
              <w:t>address the Objective</w:t>
            </w:r>
          </w:p>
        </w:tc>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6C2366" w:rsidRPr="001C41B8" w:rsidRDefault="003B696B" w:rsidP="000C7FF2">
            <w:pPr>
              <w:tabs>
                <w:tab w:val="left" w:pos="720"/>
              </w:tabs>
              <w:spacing w:before="120" w:after="120"/>
              <w:rPr>
                <w:rFonts w:ascii="Arial Narrow" w:hAnsi="Arial Narrow" w:cs="Arial"/>
                <w:b/>
                <w:bCs/>
                <w:iCs/>
                <w:color w:val="FFFFFF"/>
              </w:rPr>
            </w:pPr>
            <w:r w:rsidRPr="001C41B8">
              <w:rPr>
                <w:rFonts w:ascii="Arial Narrow" w:hAnsi="Arial Narrow" w:cs="Arial"/>
                <w:b/>
                <w:bCs/>
                <w:iCs/>
                <w:color w:val="FFFFFF"/>
              </w:rPr>
              <w:t>Examples of possible evidence or systems most likely to lead to compliance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6C2366" w:rsidRPr="001C41B8" w:rsidRDefault="003B696B"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Arrangements already implemented</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6C2366" w:rsidRPr="001C41B8" w:rsidRDefault="003B696B"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Details of System Improvement required</w:t>
            </w:r>
          </w:p>
        </w:tc>
      </w:tr>
      <w:tr w:rsidR="003B696B" w:rsidRPr="003B696B" w:rsidTr="0035382B">
        <w:tc>
          <w:tcPr>
            <w:tcW w:w="1984"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spacing w:before="120" w:after="120"/>
              <w:rPr>
                <w:rFonts w:ascii="Arial Narrow" w:hAnsi="Arial Narrow"/>
              </w:rPr>
            </w:pPr>
            <w:r w:rsidRPr="003B696B">
              <w:rPr>
                <w:rFonts w:ascii="Arial Narrow" w:hAnsi="Arial Narrow"/>
              </w:rPr>
              <w:t>Fee earners practise only in areas where they have appropriate competence and expertise.</w:t>
            </w:r>
          </w:p>
        </w:tc>
        <w:tc>
          <w:tcPr>
            <w:tcW w:w="2268" w:type="dxa"/>
            <w:tcBorders>
              <w:top w:val="single" w:sz="4" w:space="0" w:color="auto"/>
              <w:left w:val="single" w:sz="4" w:space="0" w:color="auto"/>
              <w:bottom w:val="single" w:sz="4" w:space="0" w:color="auto"/>
              <w:right w:val="single" w:sz="4" w:space="0" w:color="auto"/>
            </w:tcBorders>
            <w:hideMark/>
          </w:tcPr>
          <w:p w:rsidR="003B696B" w:rsidRPr="003B696B" w:rsidRDefault="003B696B" w:rsidP="000C7FF2">
            <w:pPr>
              <w:spacing w:before="120" w:after="120"/>
              <w:rPr>
                <w:rFonts w:ascii="Arial Narrow" w:hAnsi="Arial Narrow"/>
              </w:rPr>
            </w:pPr>
            <w:r w:rsidRPr="003B696B">
              <w:rPr>
                <w:rFonts w:ascii="Arial Narrow" w:hAnsi="Arial Narrow"/>
              </w:rPr>
              <w:t xml:space="preserve">A written statement setting out the types of matters in which the practice will accept instructions and </w:t>
            </w:r>
            <w:r w:rsidR="00B644A7" w:rsidRPr="003B696B">
              <w:rPr>
                <w:rFonts w:ascii="Arial Narrow" w:hAnsi="Arial Narrow"/>
              </w:rPr>
              <w:t>those instructions</w:t>
            </w:r>
            <w:r w:rsidRPr="003B696B">
              <w:rPr>
                <w:rFonts w:ascii="Arial Narrow" w:hAnsi="Arial Narrow"/>
              </w:rPr>
              <w:t xml:space="preserve"> will not be accepted in any other types of matters.</w:t>
            </w:r>
          </w:p>
        </w:tc>
        <w:tc>
          <w:tcPr>
            <w:tcW w:w="2552"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tabs>
                <w:tab w:val="left" w:pos="720"/>
                <w:tab w:val="right" w:leader="dot" w:pos="9072"/>
              </w:tabs>
              <w:spacing w:before="120" w:after="120"/>
              <w:rPr>
                <w:rFonts w:ascii="Arial Narrow" w:hAnsi="Arial Narrow" w:cs="Arial"/>
                <w:bCs/>
                <w:iCs/>
                <w:lang w:val="en-US"/>
              </w:rPr>
            </w:pPr>
          </w:p>
        </w:tc>
        <w:tc>
          <w:tcPr>
            <w:tcW w:w="2552"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tabs>
                <w:tab w:val="left" w:pos="720"/>
                <w:tab w:val="right" w:leader="dot" w:pos="9072"/>
              </w:tabs>
              <w:spacing w:before="120" w:after="120"/>
              <w:rPr>
                <w:rFonts w:ascii="Arial Narrow" w:hAnsi="Arial Narrow" w:cs="Arial"/>
                <w:bCs/>
                <w:iCs/>
                <w:lang w:val="en-US"/>
              </w:rPr>
            </w:pPr>
          </w:p>
        </w:tc>
      </w:tr>
      <w:tr w:rsidR="003B696B" w:rsidRPr="003B696B" w:rsidTr="0035382B">
        <w:tc>
          <w:tcPr>
            <w:tcW w:w="1984"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spacing w:before="120" w:after="120"/>
              <w:rPr>
                <w:rFonts w:ascii="Arial Narrow" w:hAnsi="Arial Narrow"/>
              </w:rPr>
            </w:pPr>
            <w:r w:rsidRPr="003B696B">
              <w:rPr>
                <w:rFonts w:ascii="Arial Narrow" w:hAnsi="Arial Narrow"/>
              </w:rPr>
              <w:t>All fee earners have a good grasp of issues involved in running a practice and serving clients.</w:t>
            </w:r>
          </w:p>
        </w:tc>
        <w:tc>
          <w:tcPr>
            <w:tcW w:w="2268"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spacing w:before="120" w:after="120"/>
              <w:rPr>
                <w:rFonts w:ascii="Arial Narrow" w:hAnsi="Arial Narrow"/>
              </w:rPr>
            </w:pPr>
            <w:r w:rsidRPr="003B696B">
              <w:rPr>
                <w:rFonts w:ascii="Arial Narrow" w:hAnsi="Arial Narrow"/>
              </w:rPr>
              <w:t>Written records of attendance at CPD programs indicating attendance at programs concerning practice management, staff management and risk management.</w:t>
            </w:r>
          </w:p>
        </w:tc>
        <w:tc>
          <w:tcPr>
            <w:tcW w:w="2552"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tabs>
                <w:tab w:val="left" w:pos="720"/>
                <w:tab w:val="right" w:leader="dot" w:pos="9072"/>
              </w:tabs>
              <w:spacing w:before="120" w:after="120"/>
              <w:rPr>
                <w:rFonts w:ascii="Arial Narrow" w:hAnsi="Arial Narrow" w:cs="Arial"/>
                <w:bCs/>
                <w:iCs/>
                <w:lang w:val="en-US"/>
              </w:rPr>
            </w:pPr>
          </w:p>
        </w:tc>
        <w:tc>
          <w:tcPr>
            <w:tcW w:w="2552"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tabs>
                <w:tab w:val="left" w:pos="720"/>
                <w:tab w:val="right" w:leader="dot" w:pos="9072"/>
              </w:tabs>
              <w:spacing w:before="120" w:after="120"/>
              <w:rPr>
                <w:rFonts w:ascii="Arial Narrow" w:hAnsi="Arial Narrow" w:cs="Arial"/>
                <w:bCs/>
                <w:iCs/>
                <w:lang w:val="en-US"/>
              </w:rPr>
            </w:pPr>
          </w:p>
        </w:tc>
      </w:tr>
      <w:tr w:rsidR="003B696B" w:rsidRPr="003B696B" w:rsidTr="0035382B">
        <w:tc>
          <w:tcPr>
            <w:tcW w:w="1984"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spacing w:before="120" w:after="120"/>
              <w:rPr>
                <w:rFonts w:ascii="Arial Narrow" w:hAnsi="Arial Narrow"/>
              </w:rPr>
            </w:pPr>
            <w:r w:rsidRPr="003B696B">
              <w:rPr>
                <w:rFonts w:ascii="Arial Narrow" w:hAnsi="Arial Narrow"/>
              </w:rPr>
              <w:t>The law practice meets on a regular basis to review the performance of the practice or, in the case of sole practitioner practices; meetings are held regularly with staff.</w:t>
            </w:r>
          </w:p>
        </w:tc>
        <w:tc>
          <w:tcPr>
            <w:tcW w:w="2268"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spacing w:before="120" w:after="120"/>
              <w:rPr>
                <w:rFonts w:ascii="Arial Narrow" w:hAnsi="Arial Narrow"/>
              </w:rPr>
            </w:pPr>
            <w:r w:rsidRPr="003B696B">
              <w:rPr>
                <w:rFonts w:ascii="Arial Narrow" w:hAnsi="Arial Narrow"/>
              </w:rPr>
              <w:t>Minutes</w:t>
            </w:r>
            <w:r w:rsidR="00B644A7">
              <w:rPr>
                <w:rFonts w:ascii="Arial Narrow" w:hAnsi="Arial Narrow"/>
              </w:rPr>
              <w:t xml:space="preserve"> </w:t>
            </w:r>
            <w:r w:rsidR="00B75607">
              <w:rPr>
                <w:rFonts w:ascii="Arial Narrow" w:hAnsi="Arial Narrow"/>
              </w:rPr>
              <w:t>or N</w:t>
            </w:r>
            <w:r w:rsidRPr="003B696B">
              <w:rPr>
                <w:rFonts w:ascii="Arial Narrow" w:hAnsi="Arial Narrow"/>
              </w:rPr>
              <w:t>otes recording the decisions taken at meetings and the actions taken.</w:t>
            </w:r>
          </w:p>
        </w:tc>
        <w:tc>
          <w:tcPr>
            <w:tcW w:w="2552"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tabs>
                <w:tab w:val="left" w:pos="720"/>
                <w:tab w:val="right" w:leader="dot" w:pos="9072"/>
              </w:tabs>
              <w:spacing w:before="120" w:after="120"/>
              <w:rPr>
                <w:rFonts w:ascii="Arial Narrow" w:hAnsi="Arial Narrow" w:cs="Arial"/>
                <w:bCs/>
                <w:iCs/>
                <w:lang w:val="en-US"/>
              </w:rPr>
            </w:pPr>
          </w:p>
        </w:tc>
        <w:tc>
          <w:tcPr>
            <w:tcW w:w="2552" w:type="dxa"/>
            <w:tcBorders>
              <w:top w:val="single" w:sz="4" w:space="0" w:color="auto"/>
              <w:left w:val="single" w:sz="4" w:space="0" w:color="auto"/>
              <w:bottom w:val="single" w:sz="4" w:space="0" w:color="auto"/>
              <w:right w:val="single" w:sz="4" w:space="0" w:color="auto"/>
            </w:tcBorders>
          </w:tcPr>
          <w:p w:rsidR="003B696B" w:rsidRPr="003B696B" w:rsidRDefault="003B696B" w:rsidP="000C7FF2">
            <w:pPr>
              <w:tabs>
                <w:tab w:val="left" w:pos="720"/>
                <w:tab w:val="right" w:leader="dot" w:pos="9072"/>
              </w:tabs>
              <w:spacing w:before="120" w:after="120"/>
              <w:rPr>
                <w:rFonts w:ascii="Arial Narrow" w:hAnsi="Arial Narrow" w:cs="Arial"/>
                <w:bCs/>
                <w:iCs/>
                <w:lang w:val="en-US"/>
              </w:rPr>
            </w:pPr>
          </w:p>
        </w:tc>
      </w:tr>
      <w:tr w:rsidR="0035382B" w:rsidRPr="0035382B" w:rsidTr="0035382B">
        <w:tc>
          <w:tcPr>
            <w:tcW w:w="1984" w:type="dxa"/>
            <w:tcBorders>
              <w:top w:val="single" w:sz="4" w:space="0" w:color="auto"/>
              <w:left w:val="single" w:sz="4" w:space="0" w:color="auto"/>
              <w:bottom w:val="single" w:sz="4" w:space="0" w:color="auto"/>
              <w:right w:val="single" w:sz="4" w:space="0" w:color="auto"/>
            </w:tcBorders>
          </w:tcPr>
          <w:p w:rsidR="0035382B" w:rsidRPr="0035382B" w:rsidRDefault="0035382B" w:rsidP="000C7FF2">
            <w:pPr>
              <w:spacing w:before="120" w:after="120"/>
              <w:rPr>
                <w:rFonts w:ascii="Arial Narrow" w:hAnsi="Arial Narrow"/>
              </w:rPr>
            </w:pPr>
            <w:r w:rsidRPr="0035382B">
              <w:rPr>
                <w:rFonts w:ascii="Arial Narrow" w:hAnsi="Arial Narrow"/>
              </w:rPr>
              <w:t>The law practice regularly considers and review</w:t>
            </w:r>
            <w:r w:rsidR="0007654A">
              <w:rPr>
                <w:rFonts w:ascii="Arial Narrow" w:hAnsi="Arial Narrow"/>
              </w:rPr>
              <w:t>s</w:t>
            </w:r>
            <w:r w:rsidRPr="0035382B">
              <w:rPr>
                <w:rFonts w:ascii="Arial Narrow" w:hAnsi="Arial Narrow"/>
              </w:rPr>
              <w:t xml:space="preserve"> workloads, supervision, methods of file review, and communication with clients.</w:t>
            </w:r>
          </w:p>
        </w:tc>
        <w:tc>
          <w:tcPr>
            <w:tcW w:w="2268" w:type="dxa"/>
            <w:tcBorders>
              <w:top w:val="single" w:sz="4" w:space="0" w:color="auto"/>
              <w:left w:val="single" w:sz="4" w:space="0" w:color="auto"/>
              <w:bottom w:val="single" w:sz="4" w:space="0" w:color="auto"/>
              <w:right w:val="single" w:sz="4" w:space="0" w:color="auto"/>
            </w:tcBorders>
          </w:tcPr>
          <w:p w:rsidR="0035382B" w:rsidRPr="0035382B" w:rsidRDefault="0035382B" w:rsidP="000C7FF2">
            <w:pPr>
              <w:spacing w:before="120" w:after="120"/>
              <w:rPr>
                <w:rFonts w:ascii="Arial Narrow" w:hAnsi="Arial Narrow"/>
              </w:rPr>
            </w:pPr>
            <w:r w:rsidRPr="0035382B">
              <w:rPr>
                <w:rFonts w:ascii="Arial Narrow" w:hAnsi="Arial Narrow"/>
              </w:rPr>
              <w:t>Written records including file registers, number of files assigned to each fee earner, dates and methods of file review.</w:t>
            </w:r>
          </w:p>
        </w:tc>
        <w:tc>
          <w:tcPr>
            <w:tcW w:w="2552" w:type="dxa"/>
            <w:tcBorders>
              <w:top w:val="single" w:sz="4" w:space="0" w:color="auto"/>
              <w:left w:val="single" w:sz="4" w:space="0" w:color="auto"/>
              <w:bottom w:val="single" w:sz="4" w:space="0" w:color="auto"/>
              <w:right w:val="single" w:sz="4" w:space="0" w:color="auto"/>
            </w:tcBorders>
          </w:tcPr>
          <w:p w:rsidR="0035382B" w:rsidRPr="0035382B" w:rsidRDefault="0035382B"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35382B" w:rsidRPr="0035382B" w:rsidRDefault="0035382B" w:rsidP="000C7FF2">
            <w:pPr>
              <w:spacing w:before="120" w:after="120"/>
              <w:rPr>
                <w:rFonts w:ascii="Arial Narrow" w:hAnsi="Arial Narrow"/>
              </w:rPr>
            </w:pPr>
          </w:p>
        </w:tc>
      </w:tr>
      <w:tr w:rsidR="0035382B" w:rsidRPr="0035382B" w:rsidTr="0035382B">
        <w:tc>
          <w:tcPr>
            <w:tcW w:w="1984" w:type="dxa"/>
            <w:tcBorders>
              <w:top w:val="single" w:sz="4" w:space="0" w:color="auto"/>
              <w:left w:val="single" w:sz="4" w:space="0" w:color="auto"/>
              <w:bottom w:val="single" w:sz="4" w:space="0" w:color="auto"/>
              <w:right w:val="single" w:sz="4" w:space="0" w:color="auto"/>
            </w:tcBorders>
          </w:tcPr>
          <w:p w:rsidR="0035382B" w:rsidRPr="0035382B" w:rsidRDefault="0035382B" w:rsidP="000C7FF2">
            <w:pPr>
              <w:spacing w:before="120" w:after="120"/>
              <w:rPr>
                <w:rFonts w:ascii="Arial Narrow" w:hAnsi="Arial Narrow"/>
              </w:rPr>
            </w:pPr>
            <w:r w:rsidRPr="0035382B">
              <w:rPr>
                <w:rFonts w:ascii="Arial Narrow" w:hAnsi="Arial Narrow"/>
              </w:rPr>
              <w:t xml:space="preserve">The law </w:t>
            </w:r>
            <w:r w:rsidR="00B644A7" w:rsidRPr="0035382B">
              <w:rPr>
                <w:rFonts w:ascii="Arial Narrow" w:hAnsi="Arial Narrow"/>
              </w:rPr>
              <w:t>practice ensures</w:t>
            </w:r>
            <w:r w:rsidRPr="0035382B">
              <w:rPr>
                <w:rFonts w:ascii="Arial Narrow" w:hAnsi="Arial Narrow"/>
              </w:rPr>
              <w:t xml:space="preserve"> that legal services are always delivered at a consistently high standard.</w:t>
            </w:r>
          </w:p>
        </w:tc>
        <w:tc>
          <w:tcPr>
            <w:tcW w:w="2268" w:type="dxa"/>
            <w:tcBorders>
              <w:top w:val="single" w:sz="4" w:space="0" w:color="auto"/>
              <w:left w:val="single" w:sz="4" w:space="0" w:color="auto"/>
              <w:bottom w:val="single" w:sz="4" w:space="0" w:color="auto"/>
              <w:right w:val="single" w:sz="4" w:space="0" w:color="auto"/>
            </w:tcBorders>
          </w:tcPr>
          <w:p w:rsidR="0035382B" w:rsidRPr="0035382B" w:rsidRDefault="0035382B" w:rsidP="000C7FF2">
            <w:pPr>
              <w:spacing w:before="120" w:after="120"/>
              <w:rPr>
                <w:rFonts w:ascii="Arial Narrow" w:hAnsi="Arial Narrow"/>
              </w:rPr>
            </w:pPr>
            <w:r w:rsidRPr="0035382B">
              <w:rPr>
                <w:rFonts w:ascii="Arial Narrow" w:hAnsi="Arial Narrow"/>
              </w:rPr>
              <w:t>Up to date precedents covering relevant practice areas are available and used, the practice has appropriate resources for legal research in the areas in which it accepts instructions (</w:t>
            </w:r>
            <w:r w:rsidR="0007654A">
              <w:rPr>
                <w:rFonts w:ascii="Arial Narrow" w:hAnsi="Arial Narrow"/>
              </w:rPr>
              <w:t>e.g.</w:t>
            </w:r>
            <w:r w:rsidR="0007654A" w:rsidRPr="0035382B">
              <w:rPr>
                <w:rFonts w:ascii="Arial Narrow" w:hAnsi="Arial Narrow"/>
              </w:rPr>
              <w:t xml:space="preserve"> </w:t>
            </w:r>
            <w:r w:rsidRPr="0035382B">
              <w:rPr>
                <w:rFonts w:ascii="Arial Narrow" w:hAnsi="Arial Narrow"/>
              </w:rPr>
              <w:t xml:space="preserve">subscriptions to loose leaf services, up to date text books, training in internet based research) and the work of all employed solicitors and paralegals is </w:t>
            </w:r>
            <w:r w:rsidRPr="0035382B">
              <w:rPr>
                <w:rFonts w:ascii="Arial Narrow" w:hAnsi="Arial Narrow"/>
              </w:rPr>
              <w:lastRenderedPageBreak/>
              <w:t>properly supervised.</w:t>
            </w:r>
          </w:p>
        </w:tc>
        <w:tc>
          <w:tcPr>
            <w:tcW w:w="2552" w:type="dxa"/>
            <w:tcBorders>
              <w:top w:val="single" w:sz="4" w:space="0" w:color="auto"/>
              <w:left w:val="single" w:sz="4" w:space="0" w:color="auto"/>
              <w:bottom w:val="single" w:sz="4" w:space="0" w:color="auto"/>
              <w:right w:val="single" w:sz="4" w:space="0" w:color="auto"/>
            </w:tcBorders>
          </w:tcPr>
          <w:p w:rsidR="0035382B" w:rsidRPr="0035382B" w:rsidRDefault="0035382B"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35382B" w:rsidRPr="0035382B" w:rsidRDefault="0035382B" w:rsidP="000C7FF2">
            <w:pPr>
              <w:spacing w:before="120" w:after="120"/>
              <w:rPr>
                <w:rFonts w:ascii="Arial Narrow" w:hAnsi="Arial Narrow"/>
              </w:rPr>
            </w:pPr>
          </w:p>
        </w:tc>
      </w:tr>
    </w:tbl>
    <w:p w:rsidR="006C2366" w:rsidRDefault="006C2366" w:rsidP="00C34A9B">
      <w:pPr>
        <w:rPr>
          <w:rFonts w:ascii="Arial Narrow" w:hAnsi="Arial Narrow" w:cs="Arial"/>
          <w:sz w:val="22"/>
          <w:szCs w:val="22"/>
        </w:rPr>
      </w:pPr>
    </w:p>
    <w:p w:rsidR="0035382B" w:rsidRDefault="0035382B" w:rsidP="00C34A9B">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5101"/>
        <w:gridCol w:w="851"/>
        <w:gridCol w:w="851"/>
        <w:gridCol w:w="851"/>
        <w:gridCol w:w="851"/>
        <w:gridCol w:w="851"/>
      </w:tblGrid>
      <w:tr w:rsidR="001C41B8" w:rsidRPr="001C41B8" w:rsidTr="0035382B">
        <w:tc>
          <w:tcPr>
            <w:tcW w:w="5103" w:type="dxa"/>
            <w:shd w:val="clear" w:color="auto" w:fill="auto"/>
            <w:vAlign w:val="center"/>
          </w:tcPr>
          <w:p w:rsidR="0035382B" w:rsidRPr="001C41B8" w:rsidRDefault="0035382B" w:rsidP="001C41B8">
            <w:pPr>
              <w:tabs>
                <w:tab w:val="left" w:pos="720"/>
              </w:tabs>
              <w:spacing w:before="240" w:after="240"/>
              <w:rPr>
                <w:rFonts w:ascii="Arial Narrow" w:hAnsi="Arial Narrow" w:cs="Arial"/>
                <w:b/>
                <w:bCs/>
                <w:iCs/>
                <w:color w:val="006080"/>
                <w:sz w:val="24"/>
                <w:lang w:val="en-US"/>
              </w:rPr>
            </w:pPr>
            <w:r w:rsidRPr="001C41B8">
              <w:rPr>
                <w:rFonts w:ascii="Arial Narrow" w:hAnsi="Arial Narrow" w:cs="Arial"/>
                <w:b/>
                <w:bCs/>
                <w:iCs/>
                <w:color w:val="006080"/>
                <w:sz w:val="24"/>
                <w:lang w:val="en-US"/>
              </w:rPr>
              <w:t>Overall rating for Objective</w:t>
            </w:r>
            <w:r w:rsidRPr="001C41B8">
              <w:rPr>
                <w:rFonts w:ascii="Arial Narrow" w:hAnsi="Arial Narrow" w:cs="Arial"/>
                <w:b/>
                <w:bCs/>
                <w:iCs/>
                <w:color w:val="006080"/>
                <w:sz w:val="24"/>
                <w:lang w:val="en-US"/>
              </w:rPr>
              <w:br/>
            </w:r>
            <w:r w:rsidRPr="001C41B8">
              <w:rPr>
                <w:rFonts w:ascii="Arial Narrow" w:hAnsi="Arial Narrow" w:cs="Arial"/>
                <w:bCs/>
                <w:i/>
                <w:iCs/>
                <w:color w:val="006080"/>
                <w:sz w:val="24"/>
                <w:lang w:val="en-US"/>
              </w:rPr>
              <w:t>(Please circle one rating)</w:t>
            </w:r>
          </w:p>
        </w:tc>
        <w:tc>
          <w:tcPr>
            <w:tcW w:w="851" w:type="dxa"/>
            <w:shd w:val="clear" w:color="auto" w:fill="auto"/>
            <w:vAlign w:val="center"/>
            <w:hideMark/>
          </w:tcPr>
          <w:p w:rsidR="0035382B" w:rsidRPr="001C41B8" w:rsidRDefault="0035382B" w:rsidP="0035382B">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1</w:t>
            </w:r>
          </w:p>
        </w:tc>
        <w:tc>
          <w:tcPr>
            <w:tcW w:w="851" w:type="dxa"/>
            <w:shd w:val="clear" w:color="auto" w:fill="auto"/>
            <w:vAlign w:val="center"/>
            <w:hideMark/>
          </w:tcPr>
          <w:p w:rsidR="0035382B" w:rsidRPr="001C41B8" w:rsidRDefault="0035382B" w:rsidP="0035382B">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2</w:t>
            </w:r>
          </w:p>
        </w:tc>
        <w:tc>
          <w:tcPr>
            <w:tcW w:w="851" w:type="dxa"/>
            <w:shd w:val="clear" w:color="auto" w:fill="auto"/>
            <w:vAlign w:val="center"/>
            <w:hideMark/>
          </w:tcPr>
          <w:p w:rsidR="0035382B" w:rsidRPr="001C41B8" w:rsidRDefault="0035382B" w:rsidP="0035382B">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3</w:t>
            </w:r>
          </w:p>
        </w:tc>
        <w:tc>
          <w:tcPr>
            <w:tcW w:w="851" w:type="dxa"/>
            <w:shd w:val="clear" w:color="auto" w:fill="auto"/>
            <w:vAlign w:val="center"/>
            <w:hideMark/>
          </w:tcPr>
          <w:p w:rsidR="0035382B" w:rsidRPr="001C41B8" w:rsidRDefault="0035382B" w:rsidP="0035382B">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4</w:t>
            </w:r>
          </w:p>
        </w:tc>
        <w:tc>
          <w:tcPr>
            <w:tcW w:w="851" w:type="dxa"/>
            <w:shd w:val="clear" w:color="auto" w:fill="auto"/>
            <w:vAlign w:val="center"/>
            <w:hideMark/>
          </w:tcPr>
          <w:p w:rsidR="0035382B" w:rsidRPr="001C41B8" w:rsidRDefault="0035382B" w:rsidP="0035382B">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5</w:t>
            </w:r>
          </w:p>
        </w:tc>
      </w:tr>
    </w:tbl>
    <w:p w:rsidR="0035382B" w:rsidRDefault="0035382B" w:rsidP="00C34A9B">
      <w:pPr>
        <w:rPr>
          <w:rFonts w:ascii="Arial Narrow" w:hAnsi="Arial Narrow" w:cs="Arial"/>
          <w:sz w:val="22"/>
          <w:szCs w:val="22"/>
        </w:rPr>
      </w:pPr>
    </w:p>
    <w:p w:rsidR="006C2366" w:rsidRDefault="006C2366" w:rsidP="00C34A9B">
      <w:pPr>
        <w:rPr>
          <w:rFonts w:ascii="Arial Narrow" w:hAnsi="Arial Narrow" w:cs="Arial"/>
          <w:sz w:val="22"/>
          <w:szCs w:val="22"/>
        </w:rPr>
      </w:pPr>
    </w:p>
    <w:p w:rsidR="001C41B8" w:rsidRDefault="001C41B8" w:rsidP="00C34A9B">
      <w:pPr>
        <w:rPr>
          <w:rFonts w:ascii="Arial Narrow" w:hAnsi="Arial Narrow" w:cs="Arial"/>
          <w:sz w:val="22"/>
          <w:szCs w:val="22"/>
        </w:rPr>
      </w:pPr>
    </w:p>
    <w:p w:rsidR="001C41B8" w:rsidRPr="001C41B8" w:rsidRDefault="001C41B8" w:rsidP="001C41B8">
      <w:pPr>
        <w:pStyle w:val="ListParagraph"/>
        <w:pageBreakBefore/>
        <w:numPr>
          <w:ilvl w:val="0"/>
          <w:numId w:val="13"/>
        </w:numPr>
        <w:ind w:left="360"/>
        <w:rPr>
          <w:rFonts w:ascii="Arial Narrow" w:hAnsi="Arial Narrow" w:cs="Arial"/>
          <w:b/>
          <w:color w:val="006080"/>
          <w:sz w:val="32"/>
          <w:szCs w:val="28"/>
        </w:rPr>
      </w:pPr>
      <w:r w:rsidRPr="001C41B8">
        <w:rPr>
          <w:rFonts w:ascii="Arial Narrow" w:hAnsi="Arial Narrow" w:cs="Arial"/>
          <w:b/>
          <w:color w:val="006080"/>
          <w:sz w:val="32"/>
          <w:szCs w:val="28"/>
        </w:rPr>
        <w:lastRenderedPageBreak/>
        <w:t>COMMUNICATION</w:t>
      </w:r>
    </w:p>
    <w:p w:rsidR="001C41B8" w:rsidRPr="00021E2E" w:rsidRDefault="001C41B8" w:rsidP="001C41B8">
      <w:pPr>
        <w:rPr>
          <w:rFonts w:ascii="Arial Narrow" w:hAnsi="Arial Narrow" w:cs="Arial"/>
          <w:sz w:val="24"/>
          <w:szCs w:val="24"/>
        </w:rPr>
      </w:pPr>
    </w:p>
    <w:p w:rsidR="00021E2E" w:rsidRPr="00021E2E" w:rsidRDefault="001C41B8" w:rsidP="001C41B8">
      <w:pPr>
        <w:tabs>
          <w:tab w:val="left" w:pos="2268"/>
        </w:tabs>
        <w:rPr>
          <w:rFonts w:ascii="Arial Narrow" w:hAnsi="Arial Narrow"/>
          <w:b/>
          <w:color w:val="A3AB03"/>
          <w:sz w:val="24"/>
          <w:szCs w:val="24"/>
        </w:rPr>
      </w:pPr>
      <w:r w:rsidRPr="00021E2E">
        <w:rPr>
          <w:rFonts w:ascii="Arial Narrow" w:hAnsi="Arial Narrow"/>
          <w:b/>
          <w:color w:val="A3AB03"/>
          <w:sz w:val="24"/>
          <w:szCs w:val="24"/>
        </w:rPr>
        <w:t>O</w:t>
      </w:r>
      <w:r w:rsidR="00336F22" w:rsidRPr="00021E2E">
        <w:rPr>
          <w:rFonts w:ascii="Arial Narrow" w:hAnsi="Arial Narrow"/>
          <w:b/>
          <w:color w:val="A3AB03"/>
          <w:sz w:val="24"/>
          <w:szCs w:val="24"/>
        </w:rPr>
        <w:t>bjective:</w:t>
      </w:r>
    </w:p>
    <w:p w:rsidR="001C41B8" w:rsidRPr="000C7FF2" w:rsidRDefault="001C41B8" w:rsidP="001C41B8">
      <w:pPr>
        <w:tabs>
          <w:tab w:val="left" w:pos="2268"/>
        </w:tabs>
        <w:rPr>
          <w:rFonts w:ascii="Arial Narrow" w:hAnsi="Arial Narrow"/>
          <w:color w:val="A3AB03"/>
          <w:szCs w:val="24"/>
        </w:rPr>
      </w:pPr>
      <w:r w:rsidRPr="000C7FF2">
        <w:rPr>
          <w:rFonts w:ascii="Arial Narrow" w:hAnsi="Arial Narrow"/>
          <w:color w:val="A3AB03"/>
          <w:szCs w:val="24"/>
        </w:rPr>
        <w:t>Effective, timely and courteous communication</w:t>
      </w:r>
    </w:p>
    <w:p w:rsidR="001C41B8" w:rsidRPr="000C7FF2" w:rsidRDefault="001C41B8" w:rsidP="001C41B8">
      <w:pPr>
        <w:rPr>
          <w:rFonts w:ascii="Arial Narrow" w:hAnsi="Arial Narrow"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4"/>
        <w:gridCol w:w="2268"/>
        <w:gridCol w:w="2552"/>
        <w:gridCol w:w="2552"/>
      </w:tblGrid>
      <w:tr w:rsidR="001C41B8" w:rsidRPr="001C41B8" w:rsidTr="00B644A7">
        <w:trPr>
          <w:tblHeader/>
        </w:trPr>
        <w:tc>
          <w:tcPr>
            <w:tcW w:w="1984" w:type="dxa"/>
            <w:tcBorders>
              <w:top w:val="single" w:sz="4" w:space="0" w:color="auto"/>
              <w:left w:val="single" w:sz="4" w:space="0" w:color="auto"/>
              <w:bottom w:val="single" w:sz="4" w:space="0" w:color="auto"/>
              <w:right w:val="single" w:sz="4" w:space="0" w:color="auto"/>
            </w:tcBorders>
            <w:shd w:val="clear" w:color="auto" w:fill="006080"/>
            <w:hideMark/>
          </w:tcPr>
          <w:p w:rsidR="001C41B8" w:rsidRPr="001C41B8" w:rsidRDefault="001C41B8"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 xml:space="preserve">Key concepts to consider </w:t>
            </w:r>
            <w:r w:rsidR="00144985">
              <w:rPr>
                <w:rFonts w:ascii="Arial Narrow" w:hAnsi="Arial Narrow" w:cs="Arial"/>
                <w:b/>
                <w:bCs/>
                <w:iCs/>
                <w:color w:val="FFFFFF"/>
                <w:lang w:val="en-US"/>
              </w:rPr>
              <w:t>to</w:t>
            </w:r>
            <w:r w:rsidR="00144985" w:rsidRPr="001C41B8">
              <w:rPr>
                <w:rFonts w:ascii="Arial Narrow" w:hAnsi="Arial Narrow" w:cs="Arial"/>
                <w:b/>
                <w:bCs/>
                <w:iCs/>
                <w:color w:val="FFFFFF"/>
                <w:lang w:val="en-US"/>
              </w:rPr>
              <w:t xml:space="preserve"> </w:t>
            </w:r>
            <w:r w:rsidRPr="001C41B8">
              <w:rPr>
                <w:rFonts w:ascii="Arial Narrow" w:hAnsi="Arial Narrow" w:cs="Arial"/>
                <w:b/>
                <w:bCs/>
                <w:iCs/>
                <w:color w:val="FFFFFF"/>
                <w:lang w:val="en-US"/>
              </w:rPr>
              <w:t>address the Objective</w:t>
            </w:r>
          </w:p>
        </w:tc>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1C41B8" w:rsidRPr="001C41B8" w:rsidRDefault="001C41B8" w:rsidP="000C7FF2">
            <w:pPr>
              <w:tabs>
                <w:tab w:val="left" w:pos="720"/>
              </w:tabs>
              <w:spacing w:before="120" w:after="120"/>
              <w:rPr>
                <w:rFonts w:ascii="Arial Narrow" w:hAnsi="Arial Narrow" w:cs="Arial"/>
                <w:b/>
                <w:bCs/>
                <w:iCs/>
                <w:color w:val="FFFFFF"/>
              </w:rPr>
            </w:pPr>
            <w:r w:rsidRPr="001C41B8">
              <w:rPr>
                <w:rFonts w:ascii="Arial Narrow" w:hAnsi="Arial Narrow" w:cs="Arial"/>
                <w:b/>
                <w:bCs/>
                <w:iCs/>
                <w:color w:val="FFFFFF"/>
              </w:rPr>
              <w:t>Examples of possible evidence or systems most likely to lead to compliance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1C41B8" w:rsidRPr="001C41B8" w:rsidRDefault="001C41B8"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Arrangements already implemented</w:t>
            </w:r>
            <w:r>
              <w:rPr>
                <w:rFonts w:ascii="Arial Narrow" w:hAnsi="Arial Narrow" w:cs="Arial"/>
                <w:b/>
                <w:bCs/>
                <w:iCs/>
                <w:color w:val="FFFFFF"/>
                <w:lang w:val="en-US"/>
              </w:rPr>
              <w:t xml:space="preserve"> / </w:t>
            </w:r>
            <w:r w:rsidR="00021E2E">
              <w:rPr>
                <w:rFonts w:ascii="Arial Narrow" w:hAnsi="Arial Narrow" w:cs="Arial"/>
                <w:b/>
                <w:bCs/>
                <w:iCs/>
                <w:color w:val="FFFFFF"/>
                <w:lang w:val="en-US"/>
              </w:rPr>
              <w:br/>
            </w:r>
            <w:r>
              <w:rPr>
                <w:rFonts w:ascii="Arial Narrow" w:hAnsi="Arial Narrow" w:cs="Arial"/>
                <w:b/>
                <w:bCs/>
                <w:iCs/>
                <w:color w:val="FFFFFF"/>
                <w:lang w:val="en-US"/>
              </w:rPr>
              <w:t>Location of evidence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1C41B8" w:rsidRPr="001C41B8" w:rsidRDefault="001C41B8"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Details of System Improvement required</w:t>
            </w:r>
          </w:p>
        </w:tc>
      </w:tr>
      <w:tr w:rsidR="001C41B8" w:rsidRPr="001C41B8" w:rsidTr="00B644A7">
        <w:tc>
          <w:tcPr>
            <w:tcW w:w="1984"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Clients are always informed in writing of the steps involved in their matter.</w:t>
            </w:r>
          </w:p>
        </w:tc>
        <w:tc>
          <w:tcPr>
            <w:tcW w:w="2268" w:type="dxa"/>
            <w:tcBorders>
              <w:top w:val="single" w:sz="4" w:space="0" w:color="auto"/>
              <w:left w:val="single" w:sz="4" w:space="0" w:color="auto"/>
              <w:bottom w:val="single" w:sz="4" w:space="0" w:color="auto"/>
              <w:right w:val="single" w:sz="4" w:space="0" w:color="auto"/>
            </w:tcBorders>
            <w:hideMark/>
          </w:tcPr>
          <w:p w:rsidR="001C41B8" w:rsidRPr="001C41B8" w:rsidRDefault="001C41B8" w:rsidP="000C7FF2">
            <w:pPr>
              <w:spacing w:before="120" w:after="120"/>
              <w:rPr>
                <w:rFonts w:ascii="Arial Narrow" w:hAnsi="Arial Narrow"/>
              </w:rPr>
            </w:pPr>
            <w:r w:rsidRPr="001C41B8">
              <w:rPr>
                <w:rFonts w:ascii="Arial Narrow" w:hAnsi="Arial Narrow"/>
              </w:rPr>
              <w:t xml:space="preserve">Written descriptions of the processes involved </w:t>
            </w:r>
            <w:r w:rsidR="0007654A">
              <w:rPr>
                <w:rFonts w:ascii="Arial Narrow" w:hAnsi="Arial Narrow"/>
              </w:rPr>
              <w:t xml:space="preserve">for </w:t>
            </w:r>
            <w:r w:rsidRPr="001C41B8">
              <w:rPr>
                <w:rFonts w:ascii="Arial Narrow" w:hAnsi="Arial Narrow"/>
              </w:rPr>
              <w:t>each type of matter in which the practice accepts instructions are available and given to each client. These descriptions can be in the form of a short letter, a b</w:t>
            </w:r>
            <w:r>
              <w:rPr>
                <w:rFonts w:ascii="Arial Narrow" w:hAnsi="Arial Narrow"/>
              </w:rPr>
              <w:t>rochure, pamphlet or otherwise.</w:t>
            </w: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r>
      <w:tr w:rsidR="001C41B8" w:rsidRPr="001C41B8" w:rsidTr="00B644A7">
        <w:tc>
          <w:tcPr>
            <w:tcW w:w="1984"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 xml:space="preserve">The ambit of the retainer is described precisely in writing to the client and includes a statement of what the practice will and </w:t>
            </w:r>
            <w:r>
              <w:rPr>
                <w:rFonts w:ascii="Arial Narrow" w:hAnsi="Arial Narrow"/>
              </w:rPr>
              <w:t>will not do.</w:t>
            </w:r>
          </w:p>
        </w:tc>
        <w:tc>
          <w:tcPr>
            <w:tcW w:w="2268"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In every matter there is a written retainer (often part of the costs agreement).</w:t>
            </w: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r>
      <w:tr w:rsidR="001C41B8" w:rsidRPr="001C41B8" w:rsidTr="00B644A7">
        <w:tc>
          <w:tcPr>
            <w:tcW w:w="1984"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The likely time frame involved in each matter and the likely cost is disclosed in writing to each client.</w:t>
            </w:r>
          </w:p>
        </w:tc>
        <w:tc>
          <w:tcPr>
            <w:tcW w:w="2268"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Disclosed in each matter in the written retainer or in the costs agreement.</w:t>
            </w: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r>
      <w:tr w:rsidR="001C41B8" w:rsidRPr="001C41B8" w:rsidTr="00B644A7">
        <w:tc>
          <w:tcPr>
            <w:tcW w:w="1984"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All staff likely to be involved in the matter are disclosed to the client.</w:t>
            </w:r>
          </w:p>
        </w:tc>
        <w:tc>
          <w:tcPr>
            <w:tcW w:w="2268"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Disclosed in retainer and/or costs agreement.</w:t>
            </w: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r>
      <w:tr w:rsidR="001C41B8" w:rsidRPr="001C41B8" w:rsidTr="00B644A7">
        <w:tc>
          <w:tcPr>
            <w:tcW w:w="1984"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 xml:space="preserve">Methods and time frames for communicating with the client are agreed at the start of each matter and are adhered to. </w:t>
            </w:r>
          </w:p>
        </w:tc>
        <w:tc>
          <w:tcPr>
            <w:tcW w:w="2268" w:type="dxa"/>
            <w:tcBorders>
              <w:top w:val="single" w:sz="4" w:space="0" w:color="auto"/>
              <w:left w:val="single" w:sz="4" w:space="0" w:color="auto"/>
              <w:bottom w:val="single" w:sz="4" w:space="0" w:color="auto"/>
              <w:right w:val="single" w:sz="4" w:space="0" w:color="auto"/>
            </w:tcBorders>
          </w:tcPr>
          <w:p w:rsidR="001C41B8" w:rsidRPr="001C41B8" w:rsidRDefault="0007654A" w:rsidP="000C7FF2">
            <w:pPr>
              <w:spacing w:before="120" w:after="120"/>
              <w:rPr>
                <w:rFonts w:ascii="Arial Narrow" w:hAnsi="Arial Narrow"/>
              </w:rPr>
            </w:pPr>
            <w:r>
              <w:rPr>
                <w:rFonts w:ascii="Arial Narrow" w:hAnsi="Arial Narrow"/>
              </w:rPr>
              <w:t>A</w:t>
            </w:r>
            <w:r w:rsidRPr="001C41B8">
              <w:rPr>
                <w:rFonts w:ascii="Arial Narrow" w:hAnsi="Arial Narrow"/>
              </w:rPr>
              <w:t xml:space="preserve"> working plan exists </w:t>
            </w:r>
            <w:r>
              <w:rPr>
                <w:rFonts w:ascii="Arial Narrow" w:hAnsi="Arial Narrow"/>
              </w:rPr>
              <w:t xml:space="preserve">for </w:t>
            </w:r>
            <w:r w:rsidR="001C41B8" w:rsidRPr="001C41B8">
              <w:rPr>
                <w:rFonts w:ascii="Arial Narrow" w:hAnsi="Arial Narrow"/>
              </w:rPr>
              <w:t>each matter, which deals</w:t>
            </w:r>
            <w:r>
              <w:rPr>
                <w:rFonts w:ascii="Arial Narrow" w:hAnsi="Arial Narrow"/>
              </w:rPr>
              <w:t xml:space="preserve"> with</w:t>
            </w:r>
            <w:r w:rsidR="001C41B8" w:rsidRPr="001C41B8">
              <w:rPr>
                <w:rFonts w:ascii="Arial Narrow" w:hAnsi="Arial Narrow"/>
              </w:rPr>
              <w:t xml:space="preserve"> client communication</w:t>
            </w:r>
            <w:r>
              <w:rPr>
                <w:rFonts w:ascii="Arial Narrow" w:hAnsi="Arial Narrow"/>
              </w:rPr>
              <w:t>,</w:t>
            </w:r>
            <w:r w:rsidR="001C41B8" w:rsidRPr="001C41B8">
              <w:rPr>
                <w:rFonts w:ascii="Arial Narrow" w:hAnsi="Arial Narrow"/>
              </w:rPr>
              <w:t xml:space="preserve"> time frames for return of telephone calls, responses to correspondence, responses to emails</w:t>
            </w:r>
            <w:r>
              <w:rPr>
                <w:rFonts w:ascii="Arial Narrow" w:hAnsi="Arial Narrow"/>
              </w:rPr>
              <w:t xml:space="preserve"> etc</w:t>
            </w:r>
            <w:r w:rsidR="001C41B8" w:rsidRPr="001C41B8">
              <w:rPr>
                <w:rFonts w:ascii="Arial Narrow" w:hAnsi="Arial Narrow"/>
              </w:rPr>
              <w:t>.</w:t>
            </w: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r>
      <w:tr w:rsidR="001C41B8" w:rsidRPr="001C41B8" w:rsidTr="00B644A7">
        <w:tc>
          <w:tcPr>
            <w:tcW w:w="1984"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All comments and complaints by clients are dealt with promptly and, where possible, by someone else in the practice other than the person complained about.</w:t>
            </w:r>
          </w:p>
        </w:tc>
        <w:tc>
          <w:tcPr>
            <w:tcW w:w="2268"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A written record of the system for dealing with client comments and complaints and a written record of monitoring client satisfaction.</w:t>
            </w: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r>
    </w:tbl>
    <w:p w:rsidR="001C41B8" w:rsidRDefault="001C41B8" w:rsidP="001C41B8">
      <w:pPr>
        <w:rPr>
          <w:rFonts w:ascii="Arial Narrow" w:hAnsi="Arial Narrow" w:cs="Arial"/>
          <w:sz w:val="22"/>
          <w:szCs w:val="22"/>
        </w:rPr>
      </w:pPr>
    </w:p>
    <w:p w:rsidR="001C41B8" w:rsidRDefault="001C41B8" w:rsidP="001C41B8">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5101"/>
        <w:gridCol w:w="851"/>
        <w:gridCol w:w="851"/>
        <w:gridCol w:w="851"/>
        <w:gridCol w:w="851"/>
        <w:gridCol w:w="851"/>
      </w:tblGrid>
      <w:tr w:rsidR="001C41B8" w:rsidRPr="001C41B8" w:rsidTr="00B644A7">
        <w:tc>
          <w:tcPr>
            <w:tcW w:w="5103" w:type="dxa"/>
            <w:shd w:val="clear" w:color="auto" w:fill="auto"/>
            <w:vAlign w:val="center"/>
          </w:tcPr>
          <w:p w:rsidR="001C41B8" w:rsidRPr="001C41B8" w:rsidRDefault="001C41B8" w:rsidP="00B644A7">
            <w:pPr>
              <w:tabs>
                <w:tab w:val="left" w:pos="720"/>
              </w:tabs>
              <w:spacing w:before="240" w:after="240"/>
              <w:rPr>
                <w:rFonts w:ascii="Arial Narrow" w:hAnsi="Arial Narrow" w:cs="Arial"/>
                <w:b/>
                <w:bCs/>
                <w:iCs/>
                <w:color w:val="006080"/>
                <w:sz w:val="24"/>
                <w:lang w:val="en-US"/>
              </w:rPr>
            </w:pPr>
            <w:r w:rsidRPr="001C41B8">
              <w:rPr>
                <w:rFonts w:ascii="Arial Narrow" w:hAnsi="Arial Narrow" w:cs="Arial"/>
                <w:b/>
                <w:bCs/>
                <w:iCs/>
                <w:color w:val="006080"/>
                <w:sz w:val="24"/>
                <w:lang w:val="en-US"/>
              </w:rPr>
              <w:t>Overall rating for Objective</w:t>
            </w:r>
            <w:r w:rsidRPr="001C41B8">
              <w:rPr>
                <w:rFonts w:ascii="Arial Narrow" w:hAnsi="Arial Narrow" w:cs="Arial"/>
                <w:b/>
                <w:bCs/>
                <w:iCs/>
                <w:color w:val="006080"/>
                <w:sz w:val="24"/>
                <w:lang w:val="en-US"/>
              </w:rPr>
              <w:br/>
            </w:r>
            <w:r w:rsidRPr="001C41B8">
              <w:rPr>
                <w:rFonts w:ascii="Arial Narrow" w:hAnsi="Arial Narrow" w:cs="Arial"/>
                <w:bCs/>
                <w:i/>
                <w:iCs/>
                <w:color w:val="006080"/>
                <w:sz w:val="24"/>
                <w:lang w:val="en-US"/>
              </w:rPr>
              <w:t>(Please circle one rating)</w:t>
            </w:r>
          </w:p>
        </w:tc>
        <w:tc>
          <w:tcPr>
            <w:tcW w:w="851" w:type="dxa"/>
            <w:shd w:val="clear" w:color="auto" w:fill="auto"/>
            <w:vAlign w:val="center"/>
            <w:hideMark/>
          </w:tcPr>
          <w:p w:rsidR="001C41B8" w:rsidRPr="001C41B8" w:rsidRDefault="001C41B8"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1</w:t>
            </w:r>
          </w:p>
        </w:tc>
        <w:tc>
          <w:tcPr>
            <w:tcW w:w="851" w:type="dxa"/>
            <w:shd w:val="clear" w:color="auto" w:fill="auto"/>
            <w:vAlign w:val="center"/>
            <w:hideMark/>
          </w:tcPr>
          <w:p w:rsidR="001C41B8" w:rsidRPr="001C41B8" w:rsidRDefault="001C41B8"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2</w:t>
            </w:r>
          </w:p>
        </w:tc>
        <w:tc>
          <w:tcPr>
            <w:tcW w:w="851" w:type="dxa"/>
            <w:shd w:val="clear" w:color="auto" w:fill="auto"/>
            <w:vAlign w:val="center"/>
            <w:hideMark/>
          </w:tcPr>
          <w:p w:rsidR="001C41B8" w:rsidRPr="001C41B8" w:rsidRDefault="001C41B8"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3</w:t>
            </w:r>
          </w:p>
        </w:tc>
        <w:tc>
          <w:tcPr>
            <w:tcW w:w="851" w:type="dxa"/>
            <w:shd w:val="clear" w:color="auto" w:fill="auto"/>
            <w:vAlign w:val="center"/>
            <w:hideMark/>
          </w:tcPr>
          <w:p w:rsidR="001C41B8" w:rsidRPr="001C41B8" w:rsidRDefault="001C41B8"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4</w:t>
            </w:r>
          </w:p>
        </w:tc>
        <w:tc>
          <w:tcPr>
            <w:tcW w:w="851" w:type="dxa"/>
            <w:shd w:val="clear" w:color="auto" w:fill="auto"/>
            <w:vAlign w:val="center"/>
            <w:hideMark/>
          </w:tcPr>
          <w:p w:rsidR="001C41B8" w:rsidRPr="001C41B8" w:rsidRDefault="001C41B8"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5</w:t>
            </w:r>
          </w:p>
        </w:tc>
      </w:tr>
    </w:tbl>
    <w:p w:rsidR="001C41B8" w:rsidRDefault="001C41B8" w:rsidP="001C41B8">
      <w:pPr>
        <w:rPr>
          <w:rFonts w:ascii="Arial Narrow" w:hAnsi="Arial Narrow" w:cs="Arial"/>
          <w:sz w:val="22"/>
          <w:szCs w:val="22"/>
        </w:rPr>
      </w:pPr>
    </w:p>
    <w:p w:rsidR="001C41B8" w:rsidRDefault="001C41B8" w:rsidP="001C41B8">
      <w:pPr>
        <w:rPr>
          <w:rFonts w:ascii="Arial Narrow" w:hAnsi="Arial Narrow" w:cs="Arial"/>
          <w:sz w:val="22"/>
          <w:szCs w:val="22"/>
        </w:rPr>
      </w:pPr>
    </w:p>
    <w:p w:rsidR="001C41B8" w:rsidRDefault="001C41B8" w:rsidP="001C41B8">
      <w:pPr>
        <w:rPr>
          <w:rFonts w:ascii="Arial Narrow" w:hAnsi="Arial Narrow" w:cs="Arial"/>
          <w:sz w:val="22"/>
          <w:szCs w:val="22"/>
        </w:rPr>
      </w:pPr>
    </w:p>
    <w:p w:rsidR="001C41B8" w:rsidRPr="001C41B8" w:rsidRDefault="001C41B8" w:rsidP="001C41B8">
      <w:pPr>
        <w:pStyle w:val="ListParagraph"/>
        <w:pageBreakBefore/>
        <w:numPr>
          <w:ilvl w:val="0"/>
          <w:numId w:val="13"/>
        </w:numPr>
        <w:ind w:left="360"/>
        <w:rPr>
          <w:rFonts w:ascii="Arial Narrow" w:hAnsi="Arial Narrow" w:cs="Arial"/>
          <w:b/>
          <w:color w:val="006080"/>
          <w:sz w:val="32"/>
          <w:szCs w:val="28"/>
        </w:rPr>
      </w:pPr>
      <w:r>
        <w:rPr>
          <w:rFonts w:ascii="Arial Narrow" w:hAnsi="Arial Narrow" w:cs="Arial"/>
          <w:b/>
          <w:color w:val="006080"/>
          <w:sz w:val="32"/>
          <w:szCs w:val="28"/>
        </w:rPr>
        <w:lastRenderedPageBreak/>
        <w:t>DELAY</w:t>
      </w:r>
    </w:p>
    <w:p w:rsidR="001C41B8" w:rsidRPr="00021E2E" w:rsidRDefault="001C41B8" w:rsidP="001C41B8">
      <w:pPr>
        <w:rPr>
          <w:rFonts w:ascii="Arial Narrow" w:hAnsi="Arial Narrow" w:cs="Arial"/>
          <w:sz w:val="24"/>
          <w:szCs w:val="24"/>
        </w:rPr>
      </w:pPr>
    </w:p>
    <w:p w:rsidR="00021E2E" w:rsidRPr="00021E2E" w:rsidRDefault="001C41B8" w:rsidP="001C41B8">
      <w:pPr>
        <w:tabs>
          <w:tab w:val="left" w:pos="2268"/>
        </w:tabs>
        <w:rPr>
          <w:rFonts w:ascii="Arial Narrow" w:hAnsi="Arial Narrow"/>
          <w:b/>
          <w:color w:val="A3AB03"/>
          <w:sz w:val="24"/>
          <w:szCs w:val="24"/>
        </w:rPr>
      </w:pPr>
      <w:r w:rsidRPr="00021E2E">
        <w:rPr>
          <w:rFonts w:ascii="Arial Narrow" w:hAnsi="Arial Narrow"/>
          <w:b/>
          <w:color w:val="A3AB03"/>
          <w:sz w:val="24"/>
          <w:szCs w:val="24"/>
        </w:rPr>
        <w:t>Objective:</w:t>
      </w:r>
    </w:p>
    <w:p w:rsidR="001C41B8" w:rsidRPr="000C7FF2" w:rsidRDefault="001C41B8" w:rsidP="001C41B8">
      <w:pPr>
        <w:tabs>
          <w:tab w:val="left" w:pos="2268"/>
        </w:tabs>
        <w:rPr>
          <w:rFonts w:ascii="Arial Narrow" w:hAnsi="Arial Narrow"/>
          <w:color w:val="A3AB03"/>
          <w:szCs w:val="24"/>
        </w:rPr>
      </w:pPr>
      <w:r w:rsidRPr="000C7FF2">
        <w:rPr>
          <w:rFonts w:ascii="Arial Narrow" w:hAnsi="Arial Narrow"/>
          <w:color w:val="A3AB03"/>
          <w:szCs w:val="24"/>
        </w:rPr>
        <w:t>Timely delivery, review and follow up of legal services to avoid instances of delay</w:t>
      </w:r>
    </w:p>
    <w:p w:rsidR="001C41B8" w:rsidRPr="000C7FF2" w:rsidRDefault="001C41B8" w:rsidP="001C41B8">
      <w:pPr>
        <w:rPr>
          <w:rFonts w:ascii="Arial Narrow" w:hAnsi="Arial Narrow"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4"/>
        <w:gridCol w:w="2268"/>
        <w:gridCol w:w="2552"/>
        <w:gridCol w:w="2552"/>
      </w:tblGrid>
      <w:tr w:rsidR="001C41B8" w:rsidRPr="001C41B8" w:rsidTr="00B644A7">
        <w:trPr>
          <w:tblHeader/>
        </w:trPr>
        <w:tc>
          <w:tcPr>
            <w:tcW w:w="1984" w:type="dxa"/>
            <w:tcBorders>
              <w:top w:val="single" w:sz="4" w:space="0" w:color="auto"/>
              <w:left w:val="single" w:sz="4" w:space="0" w:color="auto"/>
              <w:bottom w:val="single" w:sz="4" w:space="0" w:color="auto"/>
              <w:right w:val="single" w:sz="4" w:space="0" w:color="auto"/>
            </w:tcBorders>
            <w:shd w:val="clear" w:color="auto" w:fill="006080"/>
            <w:hideMark/>
          </w:tcPr>
          <w:p w:rsidR="001C41B8" w:rsidRPr="001C41B8" w:rsidRDefault="001C41B8"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 xml:space="preserve">Key concepts to consider </w:t>
            </w:r>
            <w:r w:rsidR="00144985">
              <w:rPr>
                <w:rFonts w:ascii="Arial Narrow" w:hAnsi="Arial Narrow" w:cs="Arial"/>
                <w:b/>
                <w:bCs/>
                <w:iCs/>
                <w:color w:val="FFFFFF"/>
                <w:lang w:val="en-US"/>
              </w:rPr>
              <w:t>to</w:t>
            </w:r>
            <w:r w:rsidR="00144985" w:rsidRPr="001C41B8">
              <w:rPr>
                <w:rFonts w:ascii="Arial Narrow" w:hAnsi="Arial Narrow" w:cs="Arial"/>
                <w:b/>
                <w:bCs/>
                <w:iCs/>
                <w:color w:val="FFFFFF"/>
                <w:lang w:val="en-US"/>
              </w:rPr>
              <w:t xml:space="preserve"> </w:t>
            </w:r>
            <w:r w:rsidRPr="001C41B8">
              <w:rPr>
                <w:rFonts w:ascii="Arial Narrow" w:hAnsi="Arial Narrow" w:cs="Arial"/>
                <w:b/>
                <w:bCs/>
                <w:iCs/>
                <w:color w:val="FFFFFF"/>
                <w:lang w:val="en-US"/>
              </w:rPr>
              <w:t>address the Objective</w:t>
            </w:r>
          </w:p>
        </w:tc>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1C41B8" w:rsidRPr="001C41B8" w:rsidRDefault="001C41B8" w:rsidP="000C7FF2">
            <w:pPr>
              <w:tabs>
                <w:tab w:val="left" w:pos="720"/>
              </w:tabs>
              <w:spacing w:before="120" w:after="120"/>
              <w:rPr>
                <w:rFonts w:ascii="Arial Narrow" w:hAnsi="Arial Narrow" w:cs="Arial"/>
                <w:b/>
                <w:bCs/>
                <w:iCs/>
                <w:color w:val="FFFFFF"/>
              </w:rPr>
            </w:pPr>
            <w:r w:rsidRPr="001C41B8">
              <w:rPr>
                <w:rFonts w:ascii="Arial Narrow" w:hAnsi="Arial Narrow" w:cs="Arial"/>
                <w:b/>
                <w:bCs/>
                <w:iCs/>
                <w:color w:val="FFFFFF"/>
              </w:rPr>
              <w:t>Examples of possible evidence or systems most likely to lead to compliance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1C41B8" w:rsidRPr="001C41B8" w:rsidRDefault="001C41B8"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Arrangements already implemented</w:t>
            </w:r>
            <w:r>
              <w:rPr>
                <w:rFonts w:ascii="Arial Narrow" w:hAnsi="Arial Narrow" w:cs="Arial"/>
                <w:b/>
                <w:bCs/>
                <w:iCs/>
                <w:color w:val="FFFFFF"/>
                <w:lang w:val="en-US"/>
              </w:rPr>
              <w:t xml:space="preserve"> / </w:t>
            </w:r>
            <w:r w:rsidR="00021E2E">
              <w:rPr>
                <w:rFonts w:ascii="Arial Narrow" w:hAnsi="Arial Narrow" w:cs="Arial"/>
                <w:b/>
                <w:bCs/>
                <w:iCs/>
                <w:color w:val="FFFFFF"/>
                <w:lang w:val="en-US"/>
              </w:rPr>
              <w:br/>
            </w:r>
            <w:r>
              <w:rPr>
                <w:rFonts w:ascii="Arial Narrow" w:hAnsi="Arial Narrow" w:cs="Arial"/>
                <w:b/>
                <w:bCs/>
                <w:iCs/>
                <w:color w:val="FFFFFF"/>
                <w:lang w:val="en-US"/>
              </w:rPr>
              <w:t>Location of evidence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1C41B8" w:rsidRPr="001C41B8" w:rsidRDefault="001C41B8"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Details of System Improvement required</w:t>
            </w:r>
          </w:p>
        </w:tc>
      </w:tr>
      <w:tr w:rsidR="001C41B8" w:rsidRPr="001C41B8" w:rsidTr="001C41B8">
        <w:tc>
          <w:tcPr>
            <w:tcW w:w="1984"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 xml:space="preserve">The client is regularly kept informed at each stage of the matter and is </w:t>
            </w:r>
            <w:r>
              <w:rPr>
                <w:rFonts w:ascii="Arial Narrow" w:hAnsi="Arial Narrow"/>
              </w:rPr>
              <w:t>provided with periodic billing.</w:t>
            </w:r>
          </w:p>
        </w:tc>
        <w:tc>
          <w:tcPr>
            <w:tcW w:w="2268"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A system for ensuring that the working plan in each matter (see above) is adhered to and that the file contains all  appropriate file notes or time records or other evidence tha</w:t>
            </w:r>
            <w:r>
              <w:rPr>
                <w:rFonts w:ascii="Arial Narrow" w:hAnsi="Arial Narrow"/>
              </w:rPr>
              <w:t>t the plan has been adhered to.</w:t>
            </w: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r>
      <w:tr w:rsidR="001C41B8" w:rsidRPr="001C41B8" w:rsidTr="00B644A7">
        <w:tc>
          <w:tcPr>
            <w:tcW w:w="1984"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The file contains a complete record of all aspects of the transaction or matter.</w:t>
            </w:r>
          </w:p>
        </w:tc>
        <w:tc>
          <w:tcPr>
            <w:tcW w:w="2268"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Copies of all letters, notes, emails, records of telephone calls, statements, calculations and tax invoices are on file.</w:t>
            </w: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r>
      <w:tr w:rsidR="001C41B8" w:rsidRPr="001C41B8" w:rsidTr="00B644A7">
        <w:tc>
          <w:tcPr>
            <w:tcW w:w="1984"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Critical dates are recorded, monitored and complied with.</w:t>
            </w:r>
          </w:p>
        </w:tc>
        <w:tc>
          <w:tcPr>
            <w:tcW w:w="2268"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Procedures for regular review of files, checklists and a firm</w:t>
            </w:r>
            <w:r w:rsidR="0005366D">
              <w:rPr>
                <w:rFonts w:ascii="Arial Narrow" w:hAnsi="Arial Narrow"/>
              </w:rPr>
              <w:t>-</w:t>
            </w:r>
            <w:r w:rsidRPr="001C41B8">
              <w:rPr>
                <w:rFonts w:ascii="Arial Narrow" w:hAnsi="Arial Narrow"/>
              </w:rPr>
              <w:t>wide diary system, which ma</w:t>
            </w:r>
            <w:r>
              <w:rPr>
                <w:rFonts w:ascii="Arial Narrow" w:hAnsi="Arial Narrow"/>
              </w:rPr>
              <w:t>y or may not be computer based.</w:t>
            </w: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r>
      <w:tr w:rsidR="001C41B8" w:rsidRPr="001C41B8" w:rsidTr="00B644A7">
        <w:tc>
          <w:tcPr>
            <w:tcW w:w="1984"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Procedures for locating files and documents and for monitoring activity in all open files.</w:t>
            </w:r>
          </w:p>
        </w:tc>
        <w:tc>
          <w:tcPr>
            <w:tcW w:w="2268"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r w:rsidRPr="001C41B8">
              <w:rPr>
                <w:rFonts w:ascii="Arial Narrow" w:hAnsi="Arial Narrow"/>
              </w:rPr>
              <w:t>Docum</w:t>
            </w:r>
            <w:r>
              <w:rPr>
                <w:rFonts w:ascii="Arial Narrow" w:hAnsi="Arial Narrow"/>
              </w:rPr>
              <w:t>ented procedures effective in:</w:t>
            </w:r>
          </w:p>
          <w:p w:rsidR="001C41B8" w:rsidRPr="001C41B8" w:rsidRDefault="001C41B8" w:rsidP="000C7FF2">
            <w:pPr>
              <w:pStyle w:val="ListParagraph"/>
              <w:numPr>
                <w:ilvl w:val="0"/>
                <w:numId w:val="15"/>
              </w:numPr>
              <w:spacing w:before="120" w:after="120"/>
              <w:ind w:left="357" w:hanging="357"/>
              <w:contextualSpacing w:val="0"/>
              <w:rPr>
                <w:rFonts w:ascii="Arial Narrow" w:hAnsi="Arial Narrow"/>
              </w:rPr>
            </w:pPr>
            <w:r w:rsidRPr="001C41B8">
              <w:rPr>
                <w:rFonts w:ascii="Arial Narrow" w:hAnsi="Arial Narrow"/>
              </w:rPr>
              <w:t>locating files and tracing documents, correspondence and other items relating to any matter that is open or has been closed but the file is still retained by the law practice;</w:t>
            </w:r>
          </w:p>
          <w:p w:rsidR="001C41B8" w:rsidRPr="001C41B8" w:rsidRDefault="001C41B8" w:rsidP="000C7FF2">
            <w:pPr>
              <w:pStyle w:val="ListParagraph"/>
              <w:numPr>
                <w:ilvl w:val="0"/>
                <w:numId w:val="15"/>
              </w:numPr>
              <w:spacing w:before="120" w:after="120"/>
              <w:ind w:left="357" w:hanging="357"/>
              <w:contextualSpacing w:val="0"/>
              <w:rPr>
                <w:rFonts w:ascii="Arial Narrow" w:hAnsi="Arial Narrow"/>
              </w:rPr>
            </w:pPr>
            <w:r w:rsidRPr="001C41B8">
              <w:rPr>
                <w:rFonts w:ascii="Arial Narrow" w:hAnsi="Arial Narrow"/>
              </w:rPr>
              <w:t>monitoring files for inactivity at pre-determined times.</w:t>
            </w: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1C41B8" w:rsidRPr="001C41B8" w:rsidRDefault="001C41B8" w:rsidP="000C7FF2">
            <w:pPr>
              <w:spacing w:before="120" w:after="120"/>
              <w:rPr>
                <w:rFonts w:ascii="Arial Narrow" w:hAnsi="Arial Narrow"/>
              </w:rPr>
            </w:pPr>
          </w:p>
        </w:tc>
      </w:tr>
    </w:tbl>
    <w:p w:rsidR="001C41B8" w:rsidRDefault="001C41B8" w:rsidP="001C41B8">
      <w:pPr>
        <w:rPr>
          <w:rFonts w:ascii="Arial Narrow" w:hAnsi="Arial Narrow" w:cs="Arial"/>
          <w:sz w:val="22"/>
          <w:szCs w:val="22"/>
        </w:rPr>
      </w:pPr>
    </w:p>
    <w:p w:rsidR="000C7FF2" w:rsidRDefault="000C7FF2" w:rsidP="001C41B8">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5101"/>
        <w:gridCol w:w="851"/>
        <w:gridCol w:w="851"/>
        <w:gridCol w:w="851"/>
        <w:gridCol w:w="851"/>
        <w:gridCol w:w="851"/>
      </w:tblGrid>
      <w:tr w:rsidR="001C41B8" w:rsidRPr="001C41B8" w:rsidTr="00B644A7">
        <w:tc>
          <w:tcPr>
            <w:tcW w:w="5103" w:type="dxa"/>
            <w:shd w:val="clear" w:color="auto" w:fill="auto"/>
            <w:vAlign w:val="center"/>
          </w:tcPr>
          <w:p w:rsidR="001C41B8" w:rsidRPr="001C41B8" w:rsidRDefault="001C41B8" w:rsidP="00B644A7">
            <w:pPr>
              <w:tabs>
                <w:tab w:val="left" w:pos="720"/>
              </w:tabs>
              <w:spacing w:before="240" w:after="240"/>
              <w:rPr>
                <w:rFonts w:ascii="Arial Narrow" w:hAnsi="Arial Narrow" w:cs="Arial"/>
                <w:b/>
                <w:bCs/>
                <w:iCs/>
                <w:color w:val="006080"/>
                <w:sz w:val="24"/>
                <w:lang w:val="en-US"/>
              </w:rPr>
            </w:pPr>
            <w:r w:rsidRPr="001C41B8">
              <w:rPr>
                <w:rFonts w:ascii="Arial Narrow" w:hAnsi="Arial Narrow" w:cs="Arial"/>
                <w:b/>
                <w:bCs/>
                <w:iCs/>
                <w:color w:val="006080"/>
                <w:sz w:val="24"/>
                <w:lang w:val="en-US"/>
              </w:rPr>
              <w:t>Overall rating for Objective</w:t>
            </w:r>
            <w:r w:rsidRPr="001C41B8">
              <w:rPr>
                <w:rFonts w:ascii="Arial Narrow" w:hAnsi="Arial Narrow" w:cs="Arial"/>
                <w:b/>
                <w:bCs/>
                <w:iCs/>
                <w:color w:val="006080"/>
                <w:sz w:val="24"/>
                <w:lang w:val="en-US"/>
              </w:rPr>
              <w:br/>
            </w:r>
            <w:r w:rsidRPr="001C41B8">
              <w:rPr>
                <w:rFonts w:ascii="Arial Narrow" w:hAnsi="Arial Narrow" w:cs="Arial"/>
                <w:bCs/>
                <w:i/>
                <w:iCs/>
                <w:color w:val="006080"/>
                <w:sz w:val="24"/>
                <w:lang w:val="en-US"/>
              </w:rPr>
              <w:t>(Please circle one rating)</w:t>
            </w:r>
          </w:p>
        </w:tc>
        <w:tc>
          <w:tcPr>
            <w:tcW w:w="851" w:type="dxa"/>
            <w:shd w:val="clear" w:color="auto" w:fill="auto"/>
            <w:vAlign w:val="center"/>
            <w:hideMark/>
          </w:tcPr>
          <w:p w:rsidR="001C41B8" w:rsidRPr="001C41B8" w:rsidRDefault="001C41B8"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1</w:t>
            </w:r>
          </w:p>
        </w:tc>
        <w:tc>
          <w:tcPr>
            <w:tcW w:w="851" w:type="dxa"/>
            <w:shd w:val="clear" w:color="auto" w:fill="auto"/>
            <w:vAlign w:val="center"/>
            <w:hideMark/>
          </w:tcPr>
          <w:p w:rsidR="001C41B8" w:rsidRPr="001C41B8" w:rsidRDefault="001C41B8"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2</w:t>
            </w:r>
          </w:p>
        </w:tc>
        <w:tc>
          <w:tcPr>
            <w:tcW w:w="851" w:type="dxa"/>
            <w:shd w:val="clear" w:color="auto" w:fill="auto"/>
            <w:vAlign w:val="center"/>
            <w:hideMark/>
          </w:tcPr>
          <w:p w:rsidR="001C41B8" w:rsidRPr="001C41B8" w:rsidRDefault="001C41B8"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3</w:t>
            </w:r>
          </w:p>
        </w:tc>
        <w:tc>
          <w:tcPr>
            <w:tcW w:w="851" w:type="dxa"/>
            <w:shd w:val="clear" w:color="auto" w:fill="auto"/>
            <w:vAlign w:val="center"/>
            <w:hideMark/>
          </w:tcPr>
          <w:p w:rsidR="001C41B8" w:rsidRPr="001C41B8" w:rsidRDefault="001C41B8"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4</w:t>
            </w:r>
          </w:p>
        </w:tc>
        <w:tc>
          <w:tcPr>
            <w:tcW w:w="851" w:type="dxa"/>
            <w:shd w:val="clear" w:color="auto" w:fill="auto"/>
            <w:vAlign w:val="center"/>
            <w:hideMark/>
          </w:tcPr>
          <w:p w:rsidR="001C41B8" w:rsidRPr="001C41B8" w:rsidRDefault="001C41B8"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5</w:t>
            </w:r>
          </w:p>
        </w:tc>
      </w:tr>
    </w:tbl>
    <w:p w:rsidR="001C41B8" w:rsidRDefault="001C41B8" w:rsidP="001C41B8">
      <w:pPr>
        <w:rPr>
          <w:rFonts w:ascii="Arial Narrow" w:hAnsi="Arial Narrow" w:cs="Arial"/>
          <w:sz w:val="22"/>
          <w:szCs w:val="22"/>
        </w:rPr>
      </w:pPr>
    </w:p>
    <w:p w:rsidR="00336F22" w:rsidRPr="001C41B8" w:rsidRDefault="00336F22" w:rsidP="00336F22">
      <w:pPr>
        <w:pStyle w:val="ListParagraph"/>
        <w:pageBreakBefore/>
        <w:numPr>
          <w:ilvl w:val="0"/>
          <w:numId w:val="13"/>
        </w:numPr>
        <w:ind w:left="360"/>
        <w:rPr>
          <w:rFonts w:ascii="Arial Narrow" w:hAnsi="Arial Narrow" w:cs="Arial"/>
          <w:b/>
          <w:color w:val="006080"/>
          <w:sz w:val="32"/>
          <w:szCs w:val="28"/>
        </w:rPr>
      </w:pPr>
      <w:r>
        <w:rPr>
          <w:rFonts w:ascii="Arial Narrow" w:hAnsi="Arial Narrow" w:cs="Arial"/>
          <w:b/>
          <w:color w:val="006080"/>
          <w:sz w:val="32"/>
          <w:szCs w:val="28"/>
        </w:rPr>
        <w:lastRenderedPageBreak/>
        <w:t>LIENS AND FILE TRANSFERS</w:t>
      </w:r>
    </w:p>
    <w:p w:rsidR="00336F22" w:rsidRPr="00021E2E" w:rsidRDefault="00336F22" w:rsidP="00336F22">
      <w:pPr>
        <w:rPr>
          <w:rFonts w:ascii="Arial Narrow" w:hAnsi="Arial Narrow" w:cs="Arial"/>
          <w:sz w:val="24"/>
          <w:szCs w:val="24"/>
        </w:rPr>
      </w:pPr>
    </w:p>
    <w:p w:rsidR="00021E2E" w:rsidRPr="00021E2E" w:rsidRDefault="00336F22" w:rsidP="00336F22">
      <w:pPr>
        <w:tabs>
          <w:tab w:val="left" w:pos="2268"/>
        </w:tabs>
        <w:rPr>
          <w:rFonts w:ascii="Arial Narrow" w:hAnsi="Arial Narrow"/>
          <w:b/>
          <w:color w:val="A3AB03"/>
          <w:sz w:val="24"/>
          <w:szCs w:val="24"/>
        </w:rPr>
      </w:pPr>
      <w:r w:rsidRPr="00021E2E">
        <w:rPr>
          <w:rFonts w:ascii="Arial Narrow" w:hAnsi="Arial Narrow"/>
          <w:b/>
          <w:color w:val="A3AB03"/>
          <w:sz w:val="24"/>
          <w:szCs w:val="24"/>
        </w:rPr>
        <w:t>Objective:</w:t>
      </w:r>
    </w:p>
    <w:p w:rsidR="00336F22" w:rsidRPr="000C7FF2" w:rsidRDefault="00336F22" w:rsidP="00336F22">
      <w:pPr>
        <w:tabs>
          <w:tab w:val="left" w:pos="2268"/>
        </w:tabs>
        <w:rPr>
          <w:rFonts w:ascii="Arial Narrow" w:hAnsi="Arial Narrow"/>
          <w:color w:val="A3AB03"/>
          <w:szCs w:val="24"/>
        </w:rPr>
      </w:pPr>
      <w:r w:rsidRPr="000C7FF2">
        <w:rPr>
          <w:rFonts w:ascii="Arial Narrow" w:hAnsi="Arial Narrow"/>
          <w:color w:val="A3AB03"/>
          <w:szCs w:val="24"/>
        </w:rPr>
        <w:t>Acceptable processes for Liens and File Transfers</w:t>
      </w:r>
    </w:p>
    <w:p w:rsidR="00336F22" w:rsidRPr="000C7FF2" w:rsidRDefault="00336F22" w:rsidP="00336F22">
      <w:pPr>
        <w:rPr>
          <w:rFonts w:ascii="Arial Narrow" w:hAnsi="Arial Narrow"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4"/>
        <w:gridCol w:w="2268"/>
        <w:gridCol w:w="2552"/>
        <w:gridCol w:w="2552"/>
      </w:tblGrid>
      <w:tr w:rsidR="00336F22" w:rsidRPr="001C41B8" w:rsidTr="00B644A7">
        <w:trPr>
          <w:tblHeader/>
        </w:trPr>
        <w:tc>
          <w:tcPr>
            <w:tcW w:w="1984" w:type="dxa"/>
            <w:tcBorders>
              <w:top w:val="single" w:sz="4" w:space="0" w:color="auto"/>
              <w:left w:val="single" w:sz="4" w:space="0" w:color="auto"/>
              <w:bottom w:val="single" w:sz="4" w:space="0" w:color="auto"/>
              <w:right w:val="single" w:sz="4" w:space="0" w:color="auto"/>
            </w:tcBorders>
            <w:shd w:val="clear" w:color="auto" w:fill="006080"/>
            <w:hideMark/>
          </w:tcPr>
          <w:p w:rsidR="00336F22" w:rsidRPr="001C41B8" w:rsidRDefault="00336F22"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 xml:space="preserve">Key concepts to consider </w:t>
            </w:r>
            <w:r w:rsidR="00144985">
              <w:rPr>
                <w:rFonts w:ascii="Arial Narrow" w:hAnsi="Arial Narrow" w:cs="Arial"/>
                <w:b/>
                <w:bCs/>
                <w:iCs/>
                <w:color w:val="FFFFFF"/>
                <w:lang w:val="en-US"/>
              </w:rPr>
              <w:t>to</w:t>
            </w:r>
            <w:r w:rsidR="00144985" w:rsidRPr="001C41B8">
              <w:rPr>
                <w:rFonts w:ascii="Arial Narrow" w:hAnsi="Arial Narrow" w:cs="Arial"/>
                <w:b/>
                <w:bCs/>
                <w:iCs/>
                <w:color w:val="FFFFFF"/>
                <w:lang w:val="en-US"/>
              </w:rPr>
              <w:t xml:space="preserve"> </w:t>
            </w:r>
            <w:r w:rsidRPr="001C41B8">
              <w:rPr>
                <w:rFonts w:ascii="Arial Narrow" w:hAnsi="Arial Narrow" w:cs="Arial"/>
                <w:b/>
                <w:bCs/>
                <w:iCs/>
                <w:color w:val="FFFFFF"/>
                <w:lang w:val="en-US"/>
              </w:rPr>
              <w:t>address the Objective</w:t>
            </w:r>
          </w:p>
        </w:tc>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336F22" w:rsidRPr="001C41B8" w:rsidRDefault="00336F22" w:rsidP="000C7FF2">
            <w:pPr>
              <w:tabs>
                <w:tab w:val="left" w:pos="720"/>
              </w:tabs>
              <w:spacing w:before="120" w:after="120"/>
              <w:rPr>
                <w:rFonts w:ascii="Arial Narrow" w:hAnsi="Arial Narrow" w:cs="Arial"/>
                <w:b/>
                <w:bCs/>
                <w:iCs/>
                <w:color w:val="FFFFFF"/>
              </w:rPr>
            </w:pPr>
            <w:r w:rsidRPr="001C41B8">
              <w:rPr>
                <w:rFonts w:ascii="Arial Narrow" w:hAnsi="Arial Narrow" w:cs="Arial"/>
                <w:b/>
                <w:bCs/>
                <w:iCs/>
                <w:color w:val="FFFFFF"/>
              </w:rPr>
              <w:t>Examples of possible evidence or systems most likely to lead to compliance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336F22" w:rsidRPr="001C41B8" w:rsidRDefault="00336F22"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Arrangements already implemented</w:t>
            </w:r>
            <w:r>
              <w:rPr>
                <w:rFonts w:ascii="Arial Narrow" w:hAnsi="Arial Narrow" w:cs="Arial"/>
                <w:b/>
                <w:bCs/>
                <w:iCs/>
                <w:color w:val="FFFFFF"/>
                <w:lang w:val="en-US"/>
              </w:rPr>
              <w:t xml:space="preserve"> / </w:t>
            </w:r>
            <w:r w:rsidR="00021E2E">
              <w:rPr>
                <w:rFonts w:ascii="Arial Narrow" w:hAnsi="Arial Narrow" w:cs="Arial"/>
                <w:b/>
                <w:bCs/>
                <w:iCs/>
                <w:color w:val="FFFFFF"/>
                <w:lang w:val="en-US"/>
              </w:rPr>
              <w:br/>
            </w:r>
            <w:r>
              <w:rPr>
                <w:rFonts w:ascii="Arial Narrow" w:hAnsi="Arial Narrow" w:cs="Arial"/>
                <w:b/>
                <w:bCs/>
                <w:iCs/>
                <w:color w:val="FFFFFF"/>
                <w:lang w:val="en-US"/>
              </w:rPr>
              <w:t>Location of evidence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336F22" w:rsidRPr="001C41B8" w:rsidRDefault="00336F22"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Details of System Improvement required</w:t>
            </w:r>
          </w:p>
        </w:tc>
      </w:tr>
      <w:tr w:rsidR="00336F22" w:rsidRPr="001C41B8" w:rsidTr="00B644A7">
        <w:tc>
          <w:tcPr>
            <w:tcW w:w="1984"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t xml:space="preserve">Timely preparation of bills of costs when </w:t>
            </w:r>
            <w:r>
              <w:rPr>
                <w:rFonts w:ascii="Arial Narrow" w:hAnsi="Arial Narrow"/>
              </w:rPr>
              <w:t>a file transfer is requested.</w:t>
            </w:r>
          </w:p>
        </w:tc>
        <w:tc>
          <w:tcPr>
            <w:tcW w:w="2268"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t>Polic</w:t>
            </w:r>
            <w:r w:rsidR="00B644A7">
              <w:rPr>
                <w:rFonts w:ascii="Arial Narrow" w:hAnsi="Arial Narrow"/>
              </w:rPr>
              <w:t xml:space="preserve">y and procedures covering liens and </w:t>
            </w:r>
            <w:r w:rsidRPr="00336F22">
              <w:rPr>
                <w:rFonts w:ascii="Arial Narrow" w:hAnsi="Arial Narrow"/>
              </w:rPr>
              <w:t>file transfers, appropriate records of costs to date and a list of those documents to be transferred or retained where necessary are on file.</w:t>
            </w: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r>
      <w:tr w:rsidR="00336F22" w:rsidRPr="001C41B8" w:rsidTr="00B644A7">
        <w:tc>
          <w:tcPr>
            <w:tcW w:w="1984"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t>Acceptable processes for r</w:t>
            </w:r>
            <w:r>
              <w:rPr>
                <w:rFonts w:ascii="Arial Narrow" w:hAnsi="Arial Narrow"/>
              </w:rPr>
              <w:t>elease of documents to clients.</w:t>
            </w:r>
          </w:p>
        </w:tc>
        <w:tc>
          <w:tcPr>
            <w:tcW w:w="2268"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t>Rules covering professional obligations in relation to client’s documents upon termination of engagement are followed.</w:t>
            </w: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r>
    </w:tbl>
    <w:p w:rsidR="00336F22" w:rsidRDefault="00336F22" w:rsidP="00336F22">
      <w:pPr>
        <w:rPr>
          <w:rFonts w:ascii="Arial Narrow" w:hAnsi="Arial Narrow" w:cs="Arial"/>
          <w:sz w:val="22"/>
          <w:szCs w:val="22"/>
        </w:rPr>
      </w:pPr>
    </w:p>
    <w:p w:rsidR="00336F22" w:rsidRDefault="00336F22" w:rsidP="00336F22">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5101"/>
        <w:gridCol w:w="851"/>
        <w:gridCol w:w="851"/>
        <w:gridCol w:w="851"/>
        <w:gridCol w:w="851"/>
        <w:gridCol w:w="851"/>
      </w:tblGrid>
      <w:tr w:rsidR="00336F22" w:rsidRPr="001C41B8" w:rsidTr="00B644A7">
        <w:tc>
          <w:tcPr>
            <w:tcW w:w="5103" w:type="dxa"/>
            <w:shd w:val="clear" w:color="auto" w:fill="auto"/>
            <w:vAlign w:val="center"/>
          </w:tcPr>
          <w:p w:rsidR="00336F22" w:rsidRPr="001C41B8" w:rsidRDefault="00336F22" w:rsidP="00B644A7">
            <w:pPr>
              <w:tabs>
                <w:tab w:val="left" w:pos="720"/>
              </w:tabs>
              <w:spacing w:before="240" w:after="240"/>
              <w:rPr>
                <w:rFonts w:ascii="Arial Narrow" w:hAnsi="Arial Narrow" w:cs="Arial"/>
                <w:b/>
                <w:bCs/>
                <w:iCs/>
                <w:color w:val="006080"/>
                <w:sz w:val="24"/>
                <w:lang w:val="en-US"/>
              </w:rPr>
            </w:pPr>
            <w:r w:rsidRPr="001C41B8">
              <w:rPr>
                <w:rFonts w:ascii="Arial Narrow" w:hAnsi="Arial Narrow" w:cs="Arial"/>
                <w:b/>
                <w:bCs/>
                <w:iCs/>
                <w:color w:val="006080"/>
                <w:sz w:val="24"/>
                <w:lang w:val="en-US"/>
              </w:rPr>
              <w:t>Overall rating for Objective</w:t>
            </w:r>
            <w:r w:rsidRPr="001C41B8">
              <w:rPr>
                <w:rFonts w:ascii="Arial Narrow" w:hAnsi="Arial Narrow" w:cs="Arial"/>
                <w:b/>
                <w:bCs/>
                <w:iCs/>
                <w:color w:val="006080"/>
                <w:sz w:val="24"/>
                <w:lang w:val="en-US"/>
              </w:rPr>
              <w:br/>
            </w:r>
            <w:r w:rsidRPr="001C41B8">
              <w:rPr>
                <w:rFonts w:ascii="Arial Narrow" w:hAnsi="Arial Narrow" w:cs="Arial"/>
                <w:bCs/>
                <w:i/>
                <w:iCs/>
                <w:color w:val="006080"/>
                <w:sz w:val="24"/>
                <w:lang w:val="en-US"/>
              </w:rPr>
              <w:t>(Please circle one rating)</w:t>
            </w:r>
          </w:p>
        </w:tc>
        <w:tc>
          <w:tcPr>
            <w:tcW w:w="851" w:type="dxa"/>
            <w:shd w:val="clear" w:color="auto" w:fill="auto"/>
            <w:vAlign w:val="center"/>
            <w:hideMark/>
          </w:tcPr>
          <w:p w:rsidR="00336F22" w:rsidRPr="001C41B8" w:rsidRDefault="00336F22"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1</w:t>
            </w:r>
          </w:p>
        </w:tc>
        <w:tc>
          <w:tcPr>
            <w:tcW w:w="851" w:type="dxa"/>
            <w:shd w:val="clear" w:color="auto" w:fill="auto"/>
            <w:vAlign w:val="center"/>
            <w:hideMark/>
          </w:tcPr>
          <w:p w:rsidR="00336F22" w:rsidRPr="001C41B8" w:rsidRDefault="00336F22"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2</w:t>
            </w:r>
          </w:p>
        </w:tc>
        <w:tc>
          <w:tcPr>
            <w:tcW w:w="851" w:type="dxa"/>
            <w:shd w:val="clear" w:color="auto" w:fill="auto"/>
            <w:vAlign w:val="center"/>
            <w:hideMark/>
          </w:tcPr>
          <w:p w:rsidR="00336F22" w:rsidRPr="001C41B8" w:rsidRDefault="00336F22"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3</w:t>
            </w:r>
          </w:p>
        </w:tc>
        <w:tc>
          <w:tcPr>
            <w:tcW w:w="851" w:type="dxa"/>
            <w:shd w:val="clear" w:color="auto" w:fill="auto"/>
            <w:vAlign w:val="center"/>
            <w:hideMark/>
          </w:tcPr>
          <w:p w:rsidR="00336F22" w:rsidRPr="001C41B8" w:rsidRDefault="00336F22"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4</w:t>
            </w:r>
          </w:p>
        </w:tc>
        <w:tc>
          <w:tcPr>
            <w:tcW w:w="851" w:type="dxa"/>
            <w:shd w:val="clear" w:color="auto" w:fill="auto"/>
            <w:vAlign w:val="center"/>
            <w:hideMark/>
          </w:tcPr>
          <w:p w:rsidR="00336F22" w:rsidRPr="001C41B8" w:rsidRDefault="00336F22"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5</w:t>
            </w:r>
          </w:p>
        </w:tc>
      </w:tr>
    </w:tbl>
    <w:p w:rsidR="00336F22" w:rsidRDefault="00336F22" w:rsidP="00336F22">
      <w:pPr>
        <w:rPr>
          <w:rFonts w:ascii="Arial Narrow" w:hAnsi="Arial Narrow" w:cs="Arial"/>
          <w:sz w:val="22"/>
          <w:szCs w:val="22"/>
        </w:rPr>
      </w:pPr>
    </w:p>
    <w:p w:rsidR="00336F22" w:rsidRDefault="00336F22" w:rsidP="00336F22">
      <w:pPr>
        <w:rPr>
          <w:rFonts w:ascii="Arial Narrow" w:hAnsi="Arial Narrow" w:cs="Arial"/>
          <w:sz w:val="22"/>
          <w:szCs w:val="22"/>
        </w:rPr>
      </w:pPr>
    </w:p>
    <w:p w:rsidR="00336F22" w:rsidRPr="001C41B8" w:rsidRDefault="00336F22" w:rsidP="00336F22">
      <w:pPr>
        <w:pStyle w:val="ListParagraph"/>
        <w:pageBreakBefore/>
        <w:numPr>
          <w:ilvl w:val="0"/>
          <w:numId w:val="13"/>
        </w:numPr>
        <w:ind w:left="360"/>
        <w:rPr>
          <w:rFonts w:ascii="Arial Narrow" w:hAnsi="Arial Narrow" w:cs="Arial"/>
          <w:b/>
          <w:color w:val="006080"/>
          <w:sz w:val="32"/>
          <w:szCs w:val="28"/>
        </w:rPr>
      </w:pPr>
      <w:r>
        <w:rPr>
          <w:rFonts w:ascii="Arial Narrow" w:hAnsi="Arial Narrow" w:cs="Arial"/>
          <w:b/>
          <w:color w:val="006080"/>
          <w:sz w:val="32"/>
          <w:szCs w:val="28"/>
        </w:rPr>
        <w:lastRenderedPageBreak/>
        <w:t>COST DISCLOSURE, BILLING PRACTICES &amp;</w:t>
      </w:r>
      <w:r>
        <w:rPr>
          <w:rFonts w:ascii="Arial Narrow" w:hAnsi="Arial Narrow" w:cs="Arial"/>
          <w:b/>
          <w:color w:val="006080"/>
          <w:sz w:val="32"/>
          <w:szCs w:val="28"/>
        </w:rPr>
        <w:br/>
        <w:t>TERMINATION OF ENGAGEMENT</w:t>
      </w:r>
    </w:p>
    <w:p w:rsidR="00336F22" w:rsidRPr="00021E2E" w:rsidRDefault="00336F22" w:rsidP="00336F22">
      <w:pPr>
        <w:rPr>
          <w:rFonts w:ascii="Arial Narrow" w:hAnsi="Arial Narrow" w:cs="Arial"/>
          <w:sz w:val="24"/>
          <w:szCs w:val="24"/>
        </w:rPr>
      </w:pPr>
    </w:p>
    <w:p w:rsidR="00021E2E" w:rsidRPr="00021E2E" w:rsidRDefault="00336F22" w:rsidP="00336F22">
      <w:pPr>
        <w:tabs>
          <w:tab w:val="left" w:pos="2268"/>
        </w:tabs>
        <w:rPr>
          <w:rFonts w:ascii="Arial Narrow" w:hAnsi="Arial Narrow"/>
          <w:b/>
          <w:color w:val="A3AB03"/>
          <w:sz w:val="24"/>
          <w:szCs w:val="24"/>
        </w:rPr>
      </w:pPr>
      <w:r w:rsidRPr="00021E2E">
        <w:rPr>
          <w:rFonts w:ascii="Arial Narrow" w:hAnsi="Arial Narrow"/>
          <w:b/>
          <w:color w:val="A3AB03"/>
          <w:sz w:val="24"/>
          <w:szCs w:val="24"/>
        </w:rPr>
        <w:t>Objective:</w:t>
      </w:r>
    </w:p>
    <w:p w:rsidR="00336F22" w:rsidRPr="000C7FF2" w:rsidRDefault="00336F22" w:rsidP="00336F22">
      <w:pPr>
        <w:tabs>
          <w:tab w:val="left" w:pos="2268"/>
        </w:tabs>
        <w:rPr>
          <w:rFonts w:ascii="Arial Narrow" w:hAnsi="Arial Narrow"/>
          <w:color w:val="A3AB03"/>
          <w:szCs w:val="24"/>
        </w:rPr>
      </w:pPr>
      <w:r w:rsidRPr="000C7FF2">
        <w:rPr>
          <w:rFonts w:ascii="Arial Narrow" w:hAnsi="Arial Narrow"/>
          <w:color w:val="A3AB03"/>
          <w:szCs w:val="24"/>
        </w:rPr>
        <w:t>Providing for a shared understanding and appropriate documentation from commencement through to termination of engagement covering costs disclosure, billing practices and termination of engagement</w:t>
      </w:r>
    </w:p>
    <w:p w:rsidR="00336F22" w:rsidRPr="000C7FF2" w:rsidRDefault="00336F22" w:rsidP="00336F22">
      <w:pPr>
        <w:rPr>
          <w:rFonts w:ascii="Arial Narrow" w:hAnsi="Arial Narrow"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4"/>
        <w:gridCol w:w="2268"/>
        <w:gridCol w:w="2552"/>
        <w:gridCol w:w="2552"/>
      </w:tblGrid>
      <w:tr w:rsidR="00336F22" w:rsidRPr="001C41B8" w:rsidTr="00B644A7">
        <w:trPr>
          <w:tblHeader/>
        </w:trPr>
        <w:tc>
          <w:tcPr>
            <w:tcW w:w="1984" w:type="dxa"/>
            <w:tcBorders>
              <w:top w:val="single" w:sz="4" w:space="0" w:color="auto"/>
              <w:left w:val="single" w:sz="4" w:space="0" w:color="auto"/>
              <w:bottom w:val="single" w:sz="4" w:space="0" w:color="auto"/>
              <w:right w:val="single" w:sz="4" w:space="0" w:color="auto"/>
            </w:tcBorders>
            <w:shd w:val="clear" w:color="auto" w:fill="006080"/>
            <w:hideMark/>
          </w:tcPr>
          <w:p w:rsidR="00336F22" w:rsidRPr="001C41B8" w:rsidRDefault="00336F22"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 xml:space="preserve">Key concepts to consider </w:t>
            </w:r>
            <w:r w:rsidR="00144985">
              <w:rPr>
                <w:rFonts w:ascii="Arial Narrow" w:hAnsi="Arial Narrow" w:cs="Arial"/>
                <w:b/>
                <w:bCs/>
                <w:iCs/>
                <w:color w:val="FFFFFF"/>
                <w:lang w:val="en-US"/>
              </w:rPr>
              <w:t>to</w:t>
            </w:r>
            <w:r w:rsidR="00144985" w:rsidRPr="001C41B8">
              <w:rPr>
                <w:rFonts w:ascii="Arial Narrow" w:hAnsi="Arial Narrow" w:cs="Arial"/>
                <w:b/>
                <w:bCs/>
                <w:iCs/>
                <w:color w:val="FFFFFF"/>
                <w:lang w:val="en-US"/>
              </w:rPr>
              <w:t xml:space="preserve"> </w:t>
            </w:r>
            <w:r w:rsidRPr="001C41B8">
              <w:rPr>
                <w:rFonts w:ascii="Arial Narrow" w:hAnsi="Arial Narrow" w:cs="Arial"/>
                <w:b/>
                <w:bCs/>
                <w:iCs/>
                <w:color w:val="FFFFFF"/>
                <w:lang w:val="en-US"/>
              </w:rPr>
              <w:t>address the Objective</w:t>
            </w:r>
          </w:p>
        </w:tc>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336F22" w:rsidRPr="001C41B8" w:rsidRDefault="00336F22" w:rsidP="000C7FF2">
            <w:pPr>
              <w:tabs>
                <w:tab w:val="left" w:pos="720"/>
              </w:tabs>
              <w:spacing w:before="120" w:after="120"/>
              <w:rPr>
                <w:rFonts w:ascii="Arial Narrow" w:hAnsi="Arial Narrow" w:cs="Arial"/>
                <w:b/>
                <w:bCs/>
                <w:iCs/>
                <w:color w:val="FFFFFF"/>
              </w:rPr>
            </w:pPr>
            <w:r w:rsidRPr="001C41B8">
              <w:rPr>
                <w:rFonts w:ascii="Arial Narrow" w:hAnsi="Arial Narrow" w:cs="Arial"/>
                <w:b/>
                <w:bCs/>
                <w:iCs/>
                <w:color w:val="FFFFFF"/>
              </w:rPr>
              <w:t>Examples of possible evidence or systems most likely to lead to compliance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336F22" w:rsidRPr="001C41B8" w:rsidRDefault="00336F22"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Arrangements already implemented</w:t>
            </w:r>
            <w:r>
              <w:rPr>
                <w:rFonts w:ascii="Arial Narrow" w:hAnsi="Arial Narrow" w:cs="Arial"/>
                <w:b/>
                <w:bCs/>
                <w:iCs/>
                <w:color w:val="FFFFFF"/>
                <w:lang w:val="en-US"/>
              </w:rPr>
              <w:t xml:space="preserve"> </w:t>
            </w:r>
            <w:r w:rsidR="00021E2E">
              <w:rPr>
                <w:rFonts w:ascii="Arial Narrow" w:hAnsi="Arial Narrow" w:cs="Arial"/>
                <w:b/>
                <w:bCs/>
                <w:iCs/>
                <w:color w:val="FFFFFF"/>
                <w:lang w:val="en-US"/>
              </w:rPr>
              <w:t>/</w:t>
            </w:r>
            <w:r w:rsidR="00B75607">
              <w:rPr>
                <w:rFonts w:ascii="Arial Narrow" w:hAnsi="Arial Narrow" w:cs="Arial"/>
                <w:b/>
                <w:bCs/>
                <w:iCs/>
                <w:color w:val="FFFFFF"/>
                <w:lang w:val="en-US"/>
              </w:rPr>
              <w:t xml:space="preserve"> </w:t>
            </w:r>
            <w:r w:rsidR="00021E2E">
              <w:rPr>
                <w:rFonts w:ascii="Arial Narrow" w:hAnsi="Arial Narrow" w:cs="Arial"/>
                <w:b/>
                <w:bCs/>
                <w:iCs/>
                <w:color w:val="FFFFFF"/>
                <w:lang w:val="en-US"/>
              </w:rPr>
              <w:br/>
            </w:r>
            <w:r>
              <w:rPr>
                <w:rFonts w:ascii="Arial Narrow" w:hAnsi="Arial Narrow" w:cs="Arial"/>
                <w:b/>
                <w:bCs/>
                <w:iCs/>
                <w:color w:val="FFFFFF"/>
                <w:lang w:val="en-US"/>
              </w:rPr>
              <w:t>Location of evidence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336F22" w:rsidRPr="001C41B8" w:rsidRDefault="00336F22"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Details of System Improvement required</w:t>
            </w:r>
          </w:p>
        </w:tc>
      </w:tr>
      <w:tr w:rsidR="00336F22" w:rsidRPr="001C41B8" w:rsidTr="00B644A7">
        <w:tc>
          <w:tcPr>
            <w:tcW w:w="1984"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t>The use of established new client engagement procedures including universal use of approved retainer</w:t>
            </w:r>
            <w:r w:rsidR="00B644A7">
              <w:rPr>
                <w:rFonts w:ascii="Arial Narrow" w:hAnsi="Arial Narrow"/>
              </w:rPr>
              <w:t xml:space="preserve"> </w:t>
            </w:r>
            <w:r w:rsidR="00B75607">
              <w:rPr>
                <w:rFonts w:ascii="Arial Narrow" w:hAnsi="Arial Narrow"/>
              </w:rPr>
              <w:t>or</w:t>
            </w:r>
            <w:r w:rsidR="00B644A7">
              <w:rPr>
                <w:rFonts w:ascii="Arial Narrow" w:hAnsi="Arial Narrow"/>
              </w:rPr>
              <w:t xml:space="preserve"> </w:t>
            </w:r>
            <w:r w:rsidRPr="00336F22">
              <w:rPr>
                <w:rFonts w:ascii="Arial Narrow" w:hAnsi="Arial Narrow"/>
              </w:rPr>
              <w:t>costs</w:t>
            </w:r>
            <w:r w:rsidR="00B644A7">
              <w:rPr>
                <w:rFonts w:ascii="Arial Narrow" w:hAnsi="Arial Narrow"/>
              </w:rPr>
              <w:t> </w:t>
            </w:r>
            <w:r w:rsidRPr="00336F22">
              <w:rPr>
                <w:rFonts w:ascii="Arial Narrow" w:hAnsi="Arial Narrow"/>
              </w:rPr>
              <w:t>agreements.</w:t>
            </w:r>
          </w:p>
        </w:tc>
        <w:tc>
          <w:tcPr>
            <w:tcW w:w="2268"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Pr>
                <w:rFonts w:ascii="Arial Narrow" w:hAnsi="Arial Narrow"/>
              </w:rPr>
              <w:t>An acceptable and “client</w:t>
            </w:r>
            <w:r>
              <w:rPr>
                <w:rFonts w:ascii="Arial Narrow" w:hAnsi="Arial Narrow"/>
              </w:rPr>
              <w:noBreakHyphen/>
            </w:r>
            <w:r w:rsidRPr="00336F22">
              <w:rPr>
                <w:rFonts w:ascii="Arial Narrow" w:hAnsi="Arial Narrow"/>
              </w:rPr>
              <w:t>friendly” form of retainer</w:t>
            </w:r>
            <w:r w:rsidR="00B644A7">
              <w:rPr>
                <w:rFonts w:ascii="Arial Narrow" w:hAnsi="Arial Narrow"/>
              </w:rPr>
              <w:t xml:space="preserve"> </w:t>
            </w:r>
            <w:r w:rsidR="00B75607">
              <w:rPr>
                <w:rFonts w:ascii="Arial Narrow" w:hAnsi="Arial Narrow"/>
              </w:rPr>
              <w:t>or</w:t>
            </w:r>
            <w:r w:rsidRPr="00336F22">
              <w:rPr>
                <w:rFonts w:ascii="Arial Narrow" w:hAnsi="Arial Narrow"/>
              </w:rPr>
              <w:t xml:space="preserve"> costs agreement that complies with the Rules and Regulations</w:t>
            </w:r>
            <w:r>
              <w:rPr>
                <w:rFonts w:ascii="Arial Narrow" w:hAnsi="Arial Narrow"/>
              </w:rPr>
              <w:t>.</w:t>
            </w: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r>
      <w:tr w:rsidR="00336F22" w:rsidRPr="001C41B8" w:rsidTr="00B644A7">
        <w:tc>
          <w:tcPr>
            <w:tcW w:w="1984"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t>Standardised procedures for collecting client data, opening of new files and the recording of data within the firm’s accounting and practice management systems with provision for separate client records in the case o</w:t>
            </w:r>
            <w:r>
              <w:rPr>
                <w:rFonts w:ascii="Arial Narrow" w:hAnsi="Arial Narrow"/>
              </w:rPr>
              <w:t>f multi-disciplinary practices.</w:t>
            </w:r>
          </w:p>
        </w:tc>
        <w:tc>
          <w:tcPr>
            <w:tcW w:w="2268"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t>A disclosure policy (e</w:t>
            </w:r>
            <w:r w:rsidR="0005366D">
              <w:rPr>
                <w:rFonts w:ascii="Arial Narrow" w:hAnsi="Arial Narrow"/>
              </w:rPr>
              <w:t>.</w:t>
            </w:r>
            <w:r w:rsidRPr="00336F22">
              <w:rPr>
                <w:rFonts w:ascii="Arial Narrow" w:hAnsi="Arial Narrow"/>
              </w:rPr>
              <w:t>g</w:t>
            </w:r>
            <w:r>
              <w:rPr>
                <w:rFonts w:ascii="Arial Narrow" w:hAnsi="Arial Narrow"/>
              </w:rPr>
              <w:t>. </w:t>
            </w:r>
            <w:r w:rsidRPr="00336F22">
              <w:rPr>
                <w:rFonts w:ascii="Arial Narrow" w:hAnsi="Arial Narrow"/>
              </w:rPr>
              <w:t xml:space="preserve">whether or not taking advantage of exceptions to disclosure, policy about disclosure of costs of non-legal services used in the legal matter) with a process ensuring disclosure is made in accordance with </w:t>
            </w:r>
            <w:r>
              <w:rPr>
                <w:rFonts w:ascii="Arial Narrow" w:hAnsi="Arial Narrow"/>
              </w:rPr>
              <w:t>the Act, Rules and Regulations.</w:t>
            </w:r>
            <w:r w:rsidR="00B75607">
              <w:rPr>
                <w:rFonts w:ascii="Arial Narrow" w:hAnsi="Arial Narrow"/>
              </w:rPr>
              <w:t xml:space="preserve"> </w:t>
            </w:r>
            <w:r w:rsidRPr="00336F22">
              <w:rPr>
                <w:rFonts w:ascii="Arial Narrow" w:hAnsi="Arial Narrow"/>
              </w:rPr>
              <w:t xml:space="preserve"> Register or Practice Management system listing files and individual client files.</w:t>
            </w: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r>
      <w:tr w:rsidR="00336F22" w:rsidRPr="001C41B8" w:rsidTr="00B644A7">
        <w:tc>
          <w:tcPr>
            <w:tcW w:w="1984"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t>What should happen when an engagement is terminated and what action(s) should be taken if this occurs close to a critical date?</w:t>
            </w:r>
          </w:p>
        </w:tc>
        <w:tc>
          <w:tcPr>
            <w:tcW w:w="2268"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t>The client receives written confirmation (unless excep</w:t>
            </w:r>
            <w:r>
              <w:rPr>
                <w:rFonts w:ascii="Arial Narrow" w:hAnsi="Arial Narrow"/>
              </w:rPr>
              <w:t>tional circumstances apply) of:</w:t>
            </w:r>
          </w:p>
          <w:p w:rsidR="00336F22" w:rsidRPr="00336F22" w:rsidRDefault="00336F22" w:rsidP="000C7FF2">
            <w:pPr>
              <w:pStyle w:val="ListParagraph"/>
              <w:numPr>
                <w:ilvl w:val="0"/>
                <w:numId w:val="17"/>
              </w:numPr>
              <w:spacing w:before="120" w:after="120"/>
              <w:ind w:left="360"/>
              <w:contextualSpacing w:val="0"/>
              <w:rPr>
                <w:rFonts w:ascii="Arial Narrow" w:hAnsi="Arial Narrow"/>
              </w:rPr>
            </w:pPr>
            <w:r w:rsidRPr="00336F22">
              <w:rPr>
                <w:rFonts w:ascii="Arial Narrow" w:hAnsi="Arial Narrow"/>
              </w:rPr>
              <w:t>the outcome, any further action the client is to take in the matter and what, if anything, the practice will do next</w:t>
            </w:r>
            <w:r w:rsidR="00B75607">
              <w:rPr>
                <w:rFonts w:ascii="Arial Narrow" w:hAnsi="Arial Narrow"/>
              </w:rPr>
              <w:t>;</w:t>
            </w:r>
          </w:p>
          <w:p w:rsidR="00336F22" w:rsidRPr="00336F22" w:rsidRDefault="00336F22" w:rsidP="000C7FF2">
            <w:pPr>
              <w:pStyle w:val="ListParagraph"/>
              <w:numPr>
                <w:ilvl w:val="0"/>
                <w:numId w:val="17"/>
              </w:numPr>
              <w:spacing w:before="120" w:after="120"/>
              <w:ind w:left="360"/>
              <w:contextualSpacing w:val="0"/>
              <w:rPr>
                <w:rFonts w:ascii="Arial Narrow" w:hAnsi="Arial Narrow"/>
              </w:rPr>
            </w:pPr>
            <w:r w:rsidRPr="00336F22">
              <w:rPr>
                <w:rFonts w:ascii="Arial Narrow" w:hAnsi="Arial Narrow"/>
              </w:rPr>
              <w:t>the arrangements for storage and retr</w:t>
            </w:r>
            <w:r w:rsidR="00B75607">
              <w:rPr>
                <w:rFonts w:ascii="Arial Narrow" w:hAnsi="Arial Narrow"/>
              </w:rPr>
              <w:t>ieval of retained documents (if </w:t>
            </w:r>
            <w:r w:rsidRPr="00336F22">
              <w:rPr>
                <w:rFonts w:ascii="Arial Narrow" w:hAnsi="Arial Narrow"/>
              </w:rPr>
              <w:t>any)</w:t>
            </w:r>
            <w:r w:rsidR="00B75607">
              <w:rPr>
                <w:rFonts w:ascii="Arial Narrow" w:hAnsi="Arial Narrow"/>
              </w:rPr>
              <w:t>.</w:t>
            </w:r>
          </w:p>
          <w:p w:rsidR="00336F22" w:rsidRPr="00336F22" w:rsidRDefault="00336F22" w:rsidP="000C7FF2">
            <w:pPr>
              <w:pStyle w:val="ListParagraph"/>
              <w:numPr>
                <w:ilvl w:val="0"/>
                <w:numId w:val="17"/>
              </w:numPr>
              <w:spacing w:before="120" w:after="120"/>
              <w:ind w:left="360"/>
              <w:contextualSpacing w:val="0"/>
              <w:rPr>
                <w:rFonts w:ascii="Arial Narrow" w:hAnsi="Arial Narrow"/>
              </w:rPr>
            </w:pPr>
            <w:r w:rsidRPr="00336F22">
              <w:rPr>
                <w:rFonts w:ascii="Arial Narrow" w:hAnsi="Arial Narrow"/>
              </w:rPr>
              <w:t>accounting to the client for any outstanding money</w:t>
            </w:r>
            <w:r w:rsidR="00B75607">
              <w:rPr>
                <w:rFonts w:ascii="Arial Narrow" w:hAnsi="Arial Narrow"/>
              </w:rPr>
              <w:t>;</w:t>
            </w:r>
          </w:p>
          <w:p w:rsidR="00336F22" w:rsidRPr="00336F22" w:rsidRDefault="00336F22" w:rsidP="000C7FF2">
            <w:pPr>
              <w:pStyle w:val="ListParagraph"/>
              <w:numPr>
                <w:ilvl w:val="0"/>
                <w:numId w:val="17"/>
              </w:numPr>
              <w:spacing w:before="120" w:after="120"/>
              <w:ind w:left="360"/>
              <w:contextualSpacing w:val="0"/>
              <w:rPr>
                <w:rFonts w:ascii="Arial Narrow" w:hAnsi="Arial Narrow"/>
              </w:rPr>
            </w:pPr>
            <w:r w:rsidRPr="00336F22">
              <w:rPr>
                <w:rFonts w:ascii="Arial Narrow" w:hAnsi="Arial Narrow"/>
              </w:rPr>
              <w:t xml:space="preserve">return of original documents and other property belonging to </w:t>
            </w:r>
            <w:r w:rsidRPr="00336F22">
              <w:rPr>
                <w:rFonts w:ascii="Arial Narrow" w:hAnsi="Arial Narrow"/>
              </w:rPr>
              <w:lastRenderedPageBreak/>
              <w:t>the client</w:t>
            </w:r>
            <w:r w:rsidR="00B75607">
              <w:rPr>
                <w:rFonts w:ascii="Arial Narrow" w:hAnsi="Arial Narrow"/>
              </w:rPr>
              <w:t>;</w:t>
            </w:r>
          </w:p>
          <w:p w:rsidR="00336F22" w:rsidRPr="00336F22" w:rsidRDefault="00336F22" w:rsidP="000C7FF2">
            <w:pPr>
              <w:pStyle w:val="ListParagraph"/>
              <w:numPr>
                <w:ilvl w:val="0"/>
                <w:numId w:val="17"/>
              </w:numPr>
              <w:spacing w:before="120" w:after="120"/>
              <w:ind w:left="360"/>
              <w:contextualSpacing w:val="0"/>
              <w:rPr>
                <w:rFonts w:ascii="Arial Narrow" w:hAnsi="Arial Narrow"/>
              </w:rPr>
            </w:pPr>
            <w:r w:rsidRPr="00336F22">
              <w:rPr>
                <w:rFonts w:ascii="Arial Narrow" w:hAnsi="Arial Narrow"/>
              </w:rPr>
              <w:t>Information about whether the matter should be reviewe</w:t>
            </w:r>
            <w:r w:rsidR="00B75607">
              <w:rPr>
                <w:rFonts w:ascii="Arial Narrow" w:hAnsi="Arial Narrow"/>
              </w:rPr>
              <w:t>d in the future and if so, when; and</w:t>
            </w:r>
          </w:p>
          <w:p w:rsidR="00336F22" w:rsidRPr="00336F22" w:rsidRDefault="00336F22" w:rsidP="000C7FF2">
            <w:pPr>
              <w:pStyle w:val="ListParagraph"/>
              <w:numPr>
                <w:ilvl w:val="0"/>
                <w:numId w:val="17"/>
              </w:numPr>
              <w:spacing w:before="120" w:after="120"/>
              <w:ind w:left="360"/>
              <w:contextualSpacing w:val="0"/>
              <w:rPr>
                <w:rFonts w:ascii="Arial Narrow" w:hAnsi="Arial Narrow"/>
              </w:rPr>
            </w:pPr>
            <w:r w:rsidRPr="00336F22">
              <w:rPr>
                <w:rFonts w:ascii="Arial Narrow" w:hAnsi="Arial Narrow"/>
              </w:rPr>
              <w:t xml:space="preserve">Where the practice terminates the engagement or withdraws its services, grounds for such action are clearly stated in writing to </w:t>
            </w:r>
            <w:r>
              <w:rPr>
                <w:rFonts w:ascii="Arial Narrow" w:hAnsi="Arial Narrow"/>
              </w:rPr>
              <w:t>the client.</w:t>
            </w: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r>
      <w:tr w:rsidR="00336F22" w:rsidRPr="001C41B8" w:rsidTr="00B644A7">
        <w:tc>
          <w:tcPr>
            <w:tcW w:w="1984"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lastRenderedPageBreak/>
              <w:t>Use of an established policy for formulating accounts and a system for checking bills of costs for compliance with policy.</w:t>
            </w:r>
          </w:p>
        </w:tc>
        <w:tc>
          <w:tcPr>
            <w:tcW w:w="2268" w:type="dxa"/>
            <w:tcBorders>
              <w:top w:val="single" w:sz="4" w:space="0" w:color="auto"/>
              <w:left w:val="single" w:sz="4" w:space="0" w:color="auto"/>
              <w:bottom w:val="single" w:sz="4" w:space="0" w:color="auto"/>
              <w:right w:val="single" w:sz="4" w:space="0" w:color="auto"/>
            </w:tcBorders>
          </w:tcPr>
          <w:p w:rsidR="00336F22" w:rsidRPr="00336F22" w:rsidRDefault="00336F22" w:rsidP="000C7FF2">
            <w:pPr>
              <w:spacing w:before="120" w:after="120"/>
              <w:rPr>
                <w:rFonts w:ascii="Arial Narrow" w:hAnsi="Arial Narrow"/>
              </w:rPr>
            </w:pPr>
            <w:r w:rsidRPr="00336F22">
              <w:rPr>
                <w:rFonts w:ascii="Arial Narrow" w:hAnsi="Arial Narrow"/>
              </w:rPr>
              <w:t>Capacity for accurately recording time or another acceptable basis for charging clients and a process for the issue of tax invoices to clients.</w:t>
            </w: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336F22" w:rsidRPr="001C41B8" w:rsidRDefault="00336F22" w:rsidP="000C7FF2">
            <w:pPr>
              <w:spacing w:before="120" w:after="120"/>
              <w:rPr>
                <w:rFonts w:ascii="Arial Narrow" w:hAnsi="Arial Narrow"/>
              </w:rPr>
            </w:pPr>
          </w:p>
        </w:tc>
      </w:tr>
      <w:tr w:rsidR="007320A5" w:rsidRPr="001C41B8" w:rsidTr="00B644A7">
        <w:tc>
          <w:tcPr>
            <w:tcW w:w="1984"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Review of all files ready to be closed by legal practitioners to ensure all steps have been taken to complete the matter including return of client documents and issue of a final account.</w:t>
            </w:r>
          </w:p>
        </w:tc>
        <w:tc>
          <w:tcPr>
            <w:tcW w:w="2268"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Appropriate letter on file, executed releases where needed, provision of copy documents to external parties as required and a note as to whether client needs further services if new developments arise.</w:t>
            </w: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r>
    </w:tbl>
    <w:p w:rsidR="00336F22" w:rsidRDefault="00336F22" w:rsidP="00336F22">
      <w:pPr>
        <w:rPr>
          <w:rFonts w:ascii="Arial Narrow" w:hAnsi="Arial Narrow" w:cs="Arial"/>
          <w:sz w:val="22"/>
          <w:szCs w:val="22"/>
        </w:rPr>
      </w:pPr>
    </w:p>
    <w:p w:rsidR="00336F22" w:rsidRDefault="00336F22" w:rsidP="00336F22">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5101"/>
        <w:gridCol w:w="851"/>
        <w:gridCol w:w="851"/>
        <w:gridCol w:w="851"/>
        <w:gridCol w:w="851"/>
        <w:gridCol w:w="851"/>
      </w:tblGrid>
      <w:tr w:rsidR="00336F22" w:rsidRPr="001C41B8" w:rsidTr="00B644A7">
        <w:tc>
          <w:tcPr>
            <w:tcW w:w="5103" w:type="dxa"/>
            <w:shd w:val="clear" w:color="auto" w:fill="auto"/>
            <w:vAlign w:val="center"/>
          </w:tcPr>
          <w:p w:rsidR="00336F22" w:rsidRPr="001C41B8" w:rsidRDefault="00336F22" w:rsidP="00B644A7">
            <w:pPr>
              <w:tabs>
                <w:tab w:val="left" w:pos="720"/>
              </w:tabs>
              <w:spacing w:before="240" w:after="240"/>
              <w:rPr>
                <w:rFonts w:ascii="Arial Narrow" w:hAnsi="Arial Narrow" w:cs="Arial"/>
                <w:b/>
                <w:bCs/>
                <w:iCs/>
                <w:color w:val="006080"/>
                <w:sz w:val="24"/>
                <w:lang w:val="en-US"/>
              </w:rPr>
            </w:pPr>
            <w:r w:rsidRPr="001C41B8">
              <w:rPr>
                <w:rFonts w:ascii="Arial Narrow" w:hAnsi="Arial Narrow" w:cs="Arial"/>
                <w:b/>
                <w:bCs/>
                <w:iCs/>
                <w:color w:val="006080"/>
                <w:sz w:val="24"/>
                <w:lang w:val="en-US"/>
              </w:rPr>
              <w:t>Overall rating for Objective</w:t>
            </w:r>
            <w:r w:rsidRPr="001C41B8">
              <w:rPr>
                <w:rFonts w:ascii="Arial Narrow" w:hAnsi="Arial Narrow" w:cs="Arial"/>
                <w:b/>
                <w:bCs/>
                <w:iCs/>
                <w:color w:val="006080"/>
                <w:sz w:val="24"/>
                <w:lang w:val="en-US"/>
              </w:rPr>
              <w:br/>
            </w:r>
            <w:r w:rsidRPr="001C41B8">
              <w:rPr>
                <w:rFonts w:ascii="Arial Narrow" w:hAnsi="Arial Narrow" w:cs="Arial"/>
                <w:bCs/>
                <w:i/>
                <w:iCs/>
                <w:color w:val="006080"/>
                <w:sz w:val="24"/>
                <w:lang w:val="en-US"/>
              </w:rPr>
              <w:t>(Please circle one rating)</w:t>
            </w:r>
          </w:p>
        </w:tc>
        <w:tc>
          <w:tcPr>
            <w:tcW w:w="851" w:type="dxa"/>
            <w:shd w:val="clear" w:color="auto" w:fill="auto"/>
            <w:vAlign w:val="center"/>
            <w:hideMark/>
          </w:tcPr>
          <w:p w:rsidR="00336F22" w:rsidRPr="001C41B8" w:rsidRDefault="00336F22"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1</w:t>
            </w:r>
          </w:p>
        </w:tc>
        <w:tc>
          <w:tcPr>
            <w:tcW w:w="851" w:type="dxa"/>
            <w:shd w:val="clear" w:color="auto" w:fill="auto"/>
            <w:vAlign w:val="center"/>
            <w:hideMark/>
          </w:tcPr>
          <w:p w:rsidR="00336F22" w:rsidRPr="001C41B8" w:rsidRDefault="00336F22"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2</w:t>
            </w:r>
          </w:p>
        </w:tc>
        <w:tc>
          <w:tcPr>
            <w:tcW w:w="851" w:type="dxa"/>
            <w:shd w:val="clear" w:color="auto" w:fill="auto"/>
            <w:vAlign w:val="center"/>
            <w:hideMark/>
          </w:tcPr>
          <w:p w:rsidR="00336F22" w:rsidRPr="001C41B8" w:rsidRDefault="00336F22"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3</w:t>
            </w:r>
          </w:p>
        </w:tc>
        <w:tc>
          <w:tcPr>
            <w:tcW w:w="851" w:type="dxa"/>
            <w:shd w:val="clear" w:color="auto" w:fill="auto"/>
            <w:vAlign w:val="center"/>
            <w:hideMark/>
          </w:tcPr>
          <w:p w:rsidR="00336F22" w:rsidRPr="001C41B8" w:rsidRDefault="00336F22"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4</w:t>
            </w:r>
          </w:p>
        </w:tc>
        <w:tc>
          <w:tcPr>
            <w:tcW w:w="851" w:type="dxa"/>
            <w:shd w:val="clear" w:color="auto" w:fill="auto"/>
            <w:vAlign w:val="center"/>
            <w:hideMark/>
          </w:tcPr>
          <w:p w:rsidR="00336F22" w:rsidRPr="001C41B8" w:rsidRDefault="00336F22"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5</w:t>
            </w:r>
          </w:p>
        </w:tc>
      </w:tr>
    </w:tbl>
    <w:p w:rsidR="00336F22" w:rsidRDefault="00336F22" w:rsidP="00336F22">
      <w:pPr>
        <w:rPr>
          <w:rFonts w:ascii="Arial Narrow" w:hAnsi="Arial Narrow" w:cs="Arial"/>
          <w:sz w:val="22"/>
          <w:szCs w:val="22"/>
        </w:rPr>
      </w:pPr>
    </w:p>
    <w:p w:rsidR="007320A5" w:rsidRPr="001C41B8" w:rsidRDefault="007320A5" w:rsidP="007320A5">
      <w:pPr>
        <w:pStyle w:val="ListParagraph"/>
        <w:pageBreakBefore/>
        <w:numPr>
          <w:ilvl w:val="0"/>
          <w:numId w:val="13"/>
        </w:numPr>
        <w:ind w:left="360"/>
        <w:rPr>
          <w:rFonts w:ascii="Arial Narrow" w:hAnsi="Arial Narrow" w:cs="Arial"/>
          <w:b/>
          <w:color w:val="006080"/>
          <w:sz w:val="32"/>
          <w:szCs w:val="28"/>
        </w:rPr>
      </w:pPr>
      <w:r>
        <w:rPr>
          <w:rFonts w:ascii="Arial Narrow" w:hAnsi="Arial Narrow" w:cs="Arial"/>
          <w:b/>
          <w:color w:val="006080"/>
          <w:sz w:val="32"/>
          <w:szCs w:val="28"/>
        </w:rPr>
        <w:lastRenderedPageBreak/>
        <w:t>CONFLICTS OF INTEREST</w:t>
      </w:r>
    </w:p>
    <w:p w:rsidR="007320A5" w:rsidRPr="00021E2E" w:rsidRDefault="007320A5" w:rsidP="007320A5">
      <w:pPr>
        <w:rPr>
          <w:rFonts w:ascii="Arial Narrow" w:hAnsi="Arial Narrow" w:cs="Arial"/>
          <w:sz w:val="24"/>
          <w:szCs w:val="24"/>
        </w:rPr>
      </w:pPr>
    </w:p>
    <w:p w:rsidR="00021E2E" w:rsidRPr="00021E2E" w:rsidRDefault="007320A5" w:rsidP="007320A5">
      <w:pPr>
        <w:tabs>
          <w:tab w:val="left" w:pos="2268"/>
        </w:tabs>
        <w:rPr>
          <w:rFonts w:ascii="Arial Narrow" w:hAnsi="Arial Narrow"/>
          <w:b/>
          <w:color w:val="A3AB03"/>
          <w:sz w:val="24"/>
          <w:szCs w:val="24"/>
        </w:rPr>
      </w:pPr>
      <w:r w:rsidRPr="00021E2E">
        <w:rPr>
          <w:rFonts w:ascii="Arial Narrow" w:hAnsi="Arial Narrow"/>
          <w:b/>
          <w:color w:val="A3AB03"/>
          <w:sz w:val="24"/>
          <w:szCs w:val="24"/>
        </w:rPr>
        <w:t>Objective:</w:t>
      </w:r>
    </w:p>
    <w:p w:rsidR="007320A5" w:rsidRPr="000C7FF2" w:rsidRDefault="007320A5" w:rsidP="007320A5">
      <w:pPr>
        <w:tabs>
          <w:tab w:val="left" w:pos="2268"/>
        </w:tabs>
        <w:rPr>
          <w:rFonts w:ascii="Arial Narrow" w:hAnsi="Arial Narrow"/>
          <w:color w:val="A3AB03"/>
          <w:szCs w:val="24"/>
        </w:rPr>
      </w:pPr>
      <w:r w:rsidRPr="000C7FF2">
        <w:rPr>
          <w:rFonts w:ascii="Arial Narrow" w:hAnsi="Arial Narrow"/>
          <w:color w:val="A3AB03"/>
          <w:szCs w:val="24"/>
        </w:rPr>
        <w:t>Timely identification and resolution of the many different incarnations of Conflict of Interest (including when acting for both parties or acting against previous clients as well as potential conflicts which may arise in relationships with debt collectors and mercantile agencies, or conducting another business, referral fees and commissions, etc.)</w:t>
      </w:r>
    </w:p>
    <w:p w:rsidR="007320A5" w:rsidRPr="000C7FF2" w:rsidRDefault="007320A5" w:rsidP="007320A5">
      <w:pPr>
        <w:rPr>
          <w:rFonts w:ascii="Arial Narrow" w:hAnsi="Arial Narrow"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4"/>
        <w:gridCol w:w="2268"/>
        <w:gridCol w:w="2552"/>
        <w:gridCol w:w="2552"/>
      </w:tblGrid>
      <w:tr w:rsidR="007320A5" w:rsidRPr="001C41B8" w:rsidTr="00B644A7">
        <w:trPr>
          <w:tblHeader/>
        </w:trPr>
        <w:tc>
          <w:tcPr>
            <w:tcW w:w="1984"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 xml:space="preserve">Key concepts to consider </w:t>
            </w:r>
            <w:r w:rsidR="00144985">
              <w:rPr>
                <w:rFonts w:ascii="Arial Narrow" w:hAnsi="Arial Narrow" w:cs="Arial"/>
                <w:b/>
                <w:bCs/>
                <w:iCs/>
                <w:color w:val="FFFFFF"/>
                <w:lang w:val="en-US"/>
              </w:rPr>
              <w:t>to</w:t>
            </w:r>
            <w:r w:rsidR="00144985" w:rsidRPr="001C41B8">
              <w:rPr>
                <w:rFonts w:ascii="Arial Narrow" w:hAnsi="Arial Narrow" w:cs="Arial"/>
                <w:b/>
                <w:bCs/>
                <w:iCs/>
                <w:color w:val="FFFFFF"/>
                <w:lang w:val="en-US"/>
              </w:rPr>
              <w:t xml:space="preserve"> </w:t>
            </w:r>
            <w:r w:rsidRPr="001C41B8">
              <w:rPr>
                <w:rFonts w:ascii="Arial Narrow" w:hAnsi="Arial Narrow" w:cs="Arial"/>
                <w:b/>
                <w:bCs/>
                <w:iCs/>
                <w:color w:val="FFFFFF"/>
                <w:lang w:val="en-US"/>
              </w:rPr>
              <w:t>address the Objective</w:t>
            </w:r>
          </w:p>
        </w:tc>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rPr>
            </w:pPr>
            <w:r w:rsidRPr="001C41B8">
              <w:rPr>
                <w:rFonts w:ascii="Arial Narrow" w:hAnsi="Arial Narrow" w:cs="Arial"/>
                <w:b/>
                <w:bCs/>
                <w:iCs/>
                <w:color w:val="FFFFFF"/>
              </w:rPr>
              <w:t>Examples of possible evidence or systems most likely to lead to compliance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Arrangements already implemented</w:t>
            </w:r>
            <w:r>
              <w:rPr>
                <w:rFonts w:ascii="Arial Narrow" w:hAnsi="Arial Narrow" w:cs="Arial"/>
                <w:b/>
                <w:bCs/>
                <w:iCs/>
                <w:color w:val="FFFFFF"/>
                <w:lang w:val="en-US"/>
              </w:rPr>
              <w:t xml:space="preserve"> / </w:t>
            </w:r>
            <w:r w:rsidR="00021E2E">
              <w:rPr>
                <w:rFonts w:ascii="Arial Narrow" w:hAnsi="Arial Narrow" w:cs="Arial"/>
                <w:b/>
                <w:bCs/>
                <w:iCs/>
                <w:color w:val="FFFFFF"/>
                <w:lang w:val="en-US"/>
              </w:rPr>
              <w:br/>
            </w:r>
            <w:r>
              <w:rPr>
                <w:rFonts w:ascii="Arial Narrow" w:hAnsi="Arial Narrow" w:cs="Arial"/>
                <w:b/>
                <w:bCs/>
                <w:iCs/>
                <w:color w:val="FFFFFF"/>
                <w:lang w:val="en-US"/>
              </w:rPr>
              <w:t>Location of evidence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Details of System Improvement required</w:t>
            </w:r>
          </w:p>
        </w:tc>
      </w:tr>
      <w:tr w:rsidR="007320A5" w:rsidRPr="001C41B8" w:rsidTr="00B644A7">
        <w:tc>
          <w:tcPr>
            <w:tcW w:w="1984"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Pr>
                <w:rFonts w:ascii="Arial Narrow" w:hAnsi="Arial Narrow"/>
              </w:rPr>
              <w:t>Recognition that:</w:t>
            </w:r>
          </w:p>
          <w:p w:rsidR="007320A5" w:rsidRPr="007320A5" w:rsidRDefault="007320A5" w:rsidP="000C7FF2">
            <w:pPr>
              <w:pStyle w:val="ListParagraph"/>
              <w:numPr>
                <w:ilvl w:val="0"/>
                <w:numId w:val="19"/>
              </w:numPr>
              <w:spacing w:before="120" w:after="120"/>
              <w:ind w:left="360"/>
              <w:contextualSpacing w:val="0"/>
              <w:rPr>
                <w:rFonts w:ascii="Arial Narrow" w:hAnsi="Arial Narrow"/>
              </w:rPr>
            </w:pPr>
            <w:r w:rsidRPr="007320A5">
              <w:rPr>
                <w:rFonts w:ascii="Arial Narrow" w:hAnsi="Arial Narrow"/>
              </w:rPr>
              <w:t>conflicts can emerge in many areas and contexts, be they potential or actual; and</w:t>
            </w:r>
          </w:p>
          <w:p w:rsidR="007320A5" w:rsidRPr="007320A5" w:rsidRDefault="007320A5" w:rsidP="000C7FF2">
            <w:pPr>
              <w:pStyle w:val="ListParagraph"/>
              <w:numPr>
                <w:ilvl w:val="0"/>
                <w:numId w:val="19"/>
              </w:numPr>
              <w:spacing w:before="120" w:after="120"/>
              <w:ind w:left="360"/>
              <w:contextualSpacing w:val="0"/>
              <w:rPr>
                <w:rFonts w:ascii="Arial Narrow" w:hAnsi="Arial Narrow"/>
              </w:rPr>
            </w:pPr>
            <w:r w:rsidRPr="007320A5">
              <w:rPr>
                <w:rFonts w:ascii="Arial Narrow" w:hAnsi="Arial Narrow"/>
              </w:rPr>
              <w:t>conflicts can emerge before or during an engagement, may arise if acting against a previous client, where acting for more than one client, and where the solicitor prefers his/her interests over those of the client</w:t>
            </w:r>
            <w:r w:rsidR="00B75607">
              <w:rPr>
                <w:rFonts w:ascii="Arial Narrow" w:hAnsi="Arial Narrow"/>
              </w:rPr>
              <w:t>.</w:t>
            </w:r>
          </w:p>
        </w:tc>
        <w:tc>
          <w:tcPr>
            <w:tcW w:w="2268"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Policy and procedures f</w:t>
            </w:r>
            <w:r>
              <w:rPr>
                <w:rFonts w:ascii="Arial Narrow" w:hAnsi="Arial Narrow"/>
              </w:rPr>
              <w:t>or conflict of interest checks.</w:t>
            </w:r>
          </w:p>
          <w:p w:rsidR="007320A5" w:rsidRPr="007320A5" w:rsidRDefault="007320A5" w:rsidP="000C7FF2">
            <w:pPr>
              <w:spacing w:before="120" w:after="120"/>
              <w:rPr>
                <w:rFonts w:ascii="Arial Narrow" w:hAnsi="Arial Narrow"/>
              </w:rPr>
            </w:pPr>
            <w:r w:rsidRPr="007320A5">
              <w:rPr>
                <w:rFonts w:ascii="Arial Narrow" w:hAnsi="Arial Narrow"/>
              </w:rPr>
              <w:t>The taking of full instructions, especially in commercial matters, from clients as to companies and related entities in which the client is involved.</w:t>
            </w:r>
          </w:p>
          <w:p w:rsidR="007320A5" w:rsidRPr="007320A5" w:rsidRDefault="007320A5" w:rsidP="000C7FF2">
            <w:pPr>
              <w:spacing w:before="120" w:after="120"/>
              <w:rPr>
                <w:rFonts w:ascii="Arial Narrow" w:hAnsi="Arial Narrow"/>
              </w:rPr>
            </w:pPr>
            <w:r w:rsidRPr="007320A5">
              <w:rPr>
                <w:rFonts w:ascii="Arial Narrow" w:hAnsi="Arial Narrow"/>
              </w:rPr>
              <w:t>Maintenance of a suitable database that records all relevant details of the parties and related corporations and related entities to facilitate conflict checks.</w:t>
            </w:r>
          </w:p>
          <w:p w:rsidR="007320A5" w:rsidRPr="007320A5" w:rsidRDefault="007320A5" w:rsidP="000C7FF2">
            <w:pPr>
              <w:spacing w:before="120" w:after="120"/>
              <w:rPr>
                <w:rFonts w:ascii="Arial Narrow" w:hAnsi="Arial Narrow"/>
              </w:rPr>
            </w:pPr>
            <w:r w:rsidRPr="007320A5">
              <w:rPr>
                <w:rFonts w:ascii="Arial Narrow" w:hAnsi="Arial Narrow"/>
              </w:rPr>
              <w:t>Conflict checks are undertaken prior to file opening and the result of search processes, including electronic and paper based records, is evident.</w:t>
            </w:r>
          </w:p>
          <w:p w:rsidR="007320A5" w:rsidRPr="007320A5" w:rsidRDefault="007320A5" w:rsidP="000C7FF2">
            <w:pPr>
              <w:spacing w:before="120" w:after="120"/>
              <w:rPr>
                <w:rFonts w:ascii="Arial Narrow" w:hAnsi="Arial Narrow"/>
              </w:rPr>
            </w:pPr>
            <w:r w:rsidRPr="007320A5">
              <w:rPr>
                <w:rFonts w:ascii="Arial Narrow" w:hAnsi="Arial Narrow"/>
              </w:rPr>
              <w:t>When there has been some change in the matter (like a new party becoming involved), further conflict checks are carried out.</w:t>
            </w: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r>
      <w:tr w:rsidR="007320A5" w:rsidRPr="001C41B8" w:rsidTr="00B644A7">
        <w:tc>
          <w:tcPr>
            <w:tcW w:w="1984"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Being aware of potential conflicts if holding an office that may lead to conflict with the interests of a client.</w:t>
            </w:r>
          </w:p>
        </w:tc>
        <w:tc>
          <w:tcPr>
            <w:tcW w:w="2268"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A system for opening and recording files with written policies and procedures and checklists for determining circumstances of conflicts.</w:t>
            </w: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r>
    </w:tbl>
    <w:p w:rsidR="007320A5" w:rsidRDefault="007320A5" w:rsidP="007320A5">
      <w:pPr>
        <w:rPr>
          <w:rFonts w:ascii="Arial Narrow" w:hAnsi="Arial Narrow" w:cs="Arial"/>
          <w:sz w:val="22"/>
          <w:szCs w:val="22"/>
        </w:rPr>
      </w:pPr>
    </w:p>
    <w:p w:rsidR="000C7FF2" w:rsidRDefault="000C7FF2" w:rsidP="007320A5">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5101"/>
        <w:gridCol w:w="851"/>
        <w:gridCol w:w="851"/>
        <w:gridCol w:w="851"/>
        <w:gridCol w:w="851"/>
        <w:gridCol w:w="851"/>
      </w:tblGrid>
      <w:tr w:rsidR="007320A5" w:rsidRPr="001C41B8" w:rsidTr="00B644A7">
        <w:tc>
          <w:tcPr>
            <w:tcW w:w="5103" w:type="dxa"/>
            <w:shd w:val="clear" w:color="auto" w:fill="auto"/>
            <w:vAlign w:val="center"/>
          </w:tcPr>
          <w:p w:rsidR="007320A5" w:rsidRPr="001C41B8" w:rsidRDefault="007320A5" w:rsidP="00B644A7">
            <w:pPr>
              <w:tabs>
                <w:tab w:val="left" w:pos="720"/>
              </w:tabs>
              <w:spacing w:before="240" w:after="240"/>
              <w:rPr>
                <w:rFonts w:ascii="Arial Narrow" w:hAnsi="Arial Narrow" w:cs="Arial"/>
                <w:b/>
                <w:bCs/>
                <w:iCs/>
                <w:color w:val="006080"/>
                <w:sz w:val="24"/>
                <w:lang w:val="en-US"/>
              </w:rPr>
            </w:pPr>
            <w:r w:rsidRPr="001C41B8">
              <w:rPr>
                <w:rFonts w:ascii="Arial Narrow" w:hAnsi="Arial Narrow" w:cs="Arial"/>
                <w:b/>
                <w:bCs/>
                <w:iCs/>
                <w:color w:val="006080"/>
                <w:sz w:val="24"/>
                <w:lang w:val="en-US"/>
              </w:rPr>
              <w:t>Overall rating for Objective</w:t>
            </w:r>
            <w:r w:rsidRPr="001C41B8">
              <w:rPr>
                <w:rFonts w:ascii="Arial Narrow" w:hAnsi="Arial Narrow" w:cs="Arial"/>
                <w:b/>
                <w:bCs/>
                <w:iCs/>
                <w:color w:val="006080"/>
                <w:sz w:val="24"/>
                <w:lang w:val="en-US"/>
              </w:rPr>
              <w:br/>
            </w:r>
            <w:r w:rsidRPr="001C41B8">
              <w:rPr>
                <w:rFonts w:ascii="Arial Narrow" w:hAnsi="Arial Narrow" w:cs="Arial"/>
                <w:bCs/>
                <w:i/>
                <w:iCs/>
                <w:color w:val="006080"/>
                <w:sz w:val="24"/>
                <w:lang w:val="en-US"/>
              </w:rPr>
              <w:t>(Please circle one rating)</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1</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2</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3</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4</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5</w:t>
            </w:r>
          </w:p>
        </w:tc>
      </w:tr>
    </w:tbl>
    <w:p w:rsidR="007320A5" w:rsidRDefault="007320A5" w:rsidP="007320A5">
      <w:pPr>
        <w:rPr>
          <w:rFonts w:ascii="Arial Narrow" w:hAnsi="Arial Narrow" w:cs="Arial"/>
          <w:sz w:val="22"/>
          <w:szCs w:val="22"/>
        </w:rPr>
      </w:pPr>
    </w:p>
    <w:p w:rsidR="007320A5" w:rsidRPr="001C41B8" w:rsidRDefault="007320A5" w:rsidP="007320A5">
      <w:pPr>
        <w:pStyle w:val="ListParagraph"/>
        <w:pageBreakBefore/>
        <w:numPr>
          <w:ilvl w:val="0"/>
          <w:numId w:val="13"/>
        </w:numPr>
        <w:ind w:left="360"/>
        <w:rPr>
          <w:rFonts w:ascii="Arial Narrow" w:hAnsi="Arial Narrow" w:cs="Arial"/>
          <w:b/>
          <w:color w:val="006080"/>
          <w:sz w:val="32"/>
          <w:szCs w:val="28"/>
        </w:rPr>
      </w:pPr>
      <w:r>
        <w:rPr>
          <w:rFonts w:ascii="Arial Narrow" w:hAnsi="Arial Narrow" w:cs="Arial"/>
          <w:b/>
          <w:color w:val="006080"/>
          <w:sz w:val="32"/>
          <w:szCs w:val="28"/>
        </w:rPr>
        <w:lastRenderedPageBreak/>
        <w:t>RECORDS MANAGEMENT</w:t>
      </w:r>
    </w:p>
    <w:p w:rsidR="007320A5" w:rsidRPr="00021E2E" w:rsidRDefault="007320A5" w:rsidP="007320A5">
      <w:pPr>
        <w:rPr>
          <w:rFonts w:ascii="Arial Narrow" w:hAnsi="Arial Narrow" w:cs="Arial"/>
          <w:sz w:val="24"/>
          <w:szCs w:val="24"/>
        </w:rPr>
      </w:pPr>
    </w:p>
    <w:p w:rsidR="00021E2E" w:rsidRPr="00021E2E" w:rsidRDefault="007320A5" w:rsidP="007320A5">
      <w:pPr>
        <w:tabs>
          <w:tab w:val="left" w:pos="2268"/>
        </w:tabs>
        <w:rPr>
          <w:rFonts w:ascii="Arial Narrow" w:hAnsi="Arial Narrow"/>
          <w:b/>
          <w:color w:val="A3AB03"/>
          <w:sz w:val="24"/>
          <w:szCs w:val="24"/>
        </w:rPr>
      </w:pPr>
      <w:r w:rsidRPr="00021E2E">
        <w:rPr>
          <w:rFonts w:ascii="Arial Narrow" w:hAnsi="Arial Narrow"/>
          <w:b/>
          <w:color w:val="A3AB03"/>
          <w:sz w:val="24"/>
          <w:szCs w:val="24"/>
        </w:rPr>
        <w:t>Objective:</w:t>
      </w:r>
    </w:p>
    <w:p w:rsidR="007320A5" w:rsidRPr="000C7FF2" w:rsidRDefault="007320A5" w:rsidP="007320A5">
      <w:pPr>
        <w:tabs>
          <w:tab w:val="left" w:pos="2268"/>
        </w:tabs>
        <w:rPr>
          <w:rFonts w:ascii="Arial Narrow" w:hAnsi="Arial Narrow"/>
          <w:color w:val="A3AB03"/>
          <w:szCs w:val="24"/>
        </w:rPr>
      </w:pPr>
      <w:r w:rsidRPr="000C7FF2">
        <w:rPr>
          <w:rFonts w:ascii="Arial Narrow" w:hAnsi="Arial Narrow"/>
          <w:color w:val="A3AB03"/>
          <w:szCs w:val="24"/>
        </w:rPr>
        <w:t>Minimising the likelihood of loss or destruction of correspondence and documents through appropriate document retention, filing, archiving</w:t>
      </w:r>
      <w:r w:rsidR="00021E2E" w:rsidRPr="000C7FF2">
        <w:rPr>
          <w:rFonts w:ascii="Arial Narrow" w:hAnsi="Arial Narrow"/>
          <w:color w:val="A3AB03"/>
          <w:szCs w:val="24"/>
        </w:rPr>
        <w:t>,</w:t>
      </w:r>
      <w:r w:rsidRPr="000C7FF2">
        <w:rPr>
          <w:rFonts w:ascii="Arial Narrow" w:hAnsi="Arial Narrow"/>
          <w:color w:val="A3AB03"/>
          <w:szCs w:val="24"/>
        </w:rPr>
        <w:t xml:space="preserve"> etc</w:t>
      </w:r>
      <w:r w:rsidR="00021E2E" w:rsidRPr="000C7FF2">
        <w:rPr>
          <w:rFonts w:ascii="Arial Narrow" w:hAnsi="Arial Narrow"/>
          <w:color w:val="A3AB03"/>
          <w:szCs w:val="24"/>
        </w:rPr>
        <w:t>.</w:t>
      </w:r>
      <w:r w:rsidRPr="000C7FF2">
        <w:rPr>
          <w:rFonts w:ascii="Arial Narrow" w:hAnsi="Arial Narrow"/>
          <w:color w:val="A3AB03"/>
          <w:szCs w:val="24"/>
        </w:rPr>
        <w:t xml:space="preserve"> and providing for compliance with requirements as regards registers of files, safe custody, financial interests</w:t>
      </w:r>
      <w:r w:rsidR="00021E2E" w:rsidRPr="000C7FF2">
        <w:rPr>
          <w:rFonts w:ascii="Arial Narrow" w:hAnsi="Arial Narrow"/>
          <w:color w:val="A3AB03"/>
          <w:szCs w:val="24"/>
        </w:rPr>
        <w:t>.</w:t>
      </w:r>
    </w:p>
    <w:p w:rsidR="007320A5" w:rsidRPr="000C7FF2" w:rsidRDefault="007320A5" w:rsidP="007320A5">
      <w:pPr>
        <w:tabs>
          <w:tab w:val="left" w:pos="2900"/>
        </w:tabs>
        <w:rPr>
          <w:rFonts w:ascii="Arial Narrow" w:hAnsi="Arial Narrow"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4"/>
        <w:gridCol w:w="2268"/>
        <w:gridCol w:w="2552"/>
        <w:gridCol w:w="2552"/>
      </w:tblGrid>
      <w:tr w:rsidR="007320A5" w:rsidRPr="001C41B8" w:rsidTr="00B644A7">
        <w:trPr>
          <w:tblHeader/>
        </w:trPr>
        <w:tc>
          <w:tcPr>
            <w:tcW w:w="1984"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 xml:space="preserve">Key concepts to consider </w:t>
            </w:r>
            <w:r w:rsidR="00144985">
              <w:rPr>
                <w:rFonts w:ascii="Arial Narrow" w:hAnsi="Arial Narrow" w:cs="Arial"/>
                <w:b/>
                <w:bCs/>
                <w:iCs/>
                <w:color w:val="FFFFFF"/>
                <w:lang w:val="en-US"/>
              </w:rPr>
              <w:t>to</w:t>
            </w:r>
            <w:r w:rsidR="00144985" w:rsidRPr="001C41B8">
              <w:rPr>
                <w:rFonts w:ascii="Arial Narrow" w:hAnsi="Arial Narrow" w:cs="Arial"/>
                <w:b/>
                <w:bCs/>
                <w:iCs/>
                <w:color w:val="FFFFFF"/>
                <w:lang w:val="en-US"/>
              </w:rPr>
              <w:t xml:space="preserve"> </w:t>
            </w:r>
            <w:r w:rsidRPr="001C41B8">
              <w:rPr>
                <w:rFonts w:ascii="Arial Narrow" w:hAnsi="Arial Narrow" w:cs="Arial"/>
                <w:b/>
                <w:bCs/>
                <w:iCs/>
                <w:color w:val="FFFFFF"/>
                <w:lang w:val="en-US"/>
              </w:rPr>
              <w:t>address the Objective</w:t>
            </w:r>
          </w:p>
        </w:tc>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rPr>
            </w:pPr>
            <w:r w:rsidRPr="001C41B8">
              <w:rPr>
                <w:rFonts w:ascii="Arial Narrow" w:hAnsi="Arial Narrow" w:cs="Arial"/>
                <w:b/>
                <w:bCs/>
                <w:iCs/>
                <w:color w:val="FFFFFF"/>
              </w:rPr>
              <w:t>Examples of possible evidence or systems most likely to lead to compliance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Arrangements already implemented</w:t>
            </w:r>
            <w:r>
              <w:rPr>
                <w:rFonts w:ascii="Arial Narrow" w:hAnsi="Arial Narrow" w:cs="Arial"/>
                <w:b/>
                <w:bCs/>
                <w:iCs/>
                <w:color w:val="FFFFFF"/>
                <w:lang w:val="en-US"/>
              </w:rPr>
              <w:t xml:space="preserve"> / </w:t>
            </w:r>
            <w:r w:rsidR="00021E2E">
              <w:rPr>
                <w:rFonts w:ascii="Arial Narrow" w:hAnsi="Arial Narrow" w:cs="Arial"/>
                <w:b/>
                <w:bCs/>
                <w:iCs/>
                <w:color w:val="FFFFFF"/>
                <w:lang w:val="en-US"/>
              </w:rPr>
              <w:br/>
            </w:r>
            <w:r>
              <w:rPr>
                <w:rFonts w:ascii="Arial Narrow" w:hAnsi="Arial Narrow" w:cs="Arial"/>
                <w:b/>
                <w:bCs/>
                <w:iCs/>
                <w:color w:val="FFFFFF"/>
                <w:lang w:val="en-US"/>
              </w:rPr>
              <w:t>Location of evidence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Details of System Improvement required</w:t>
            </w:r>
          </w:p>
        </w:tc>
      </w:tr>
      <w:tr w:rsidR="007320A5" w:rsidRPr="001C41B8" w:rsidTr="00B644A7">
        <w:tc>
          <w:tcPr>
            <w:tcW w:w="1984"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The practice has appropriate mail opening and distribution processes, including electronic mail.</w:t>
            </w:r>
          </w:p>
        </w:tc>
        <w:tc>
          <w:tcPr>
            <w:tcW w:w="2268"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A clear policy and related procedures exist</w:t>
            </w:r>
            <w:r>
              <w:rPr>
                <w:rFonts w:ascii="Arial Narrow" w:hAnsi="Arial Narrow"/>
              </w:rPr>
              <w:t>.</w:t>
            </w: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r>
      <w:tr w:rsidR="007320A5" w:rsidRPr="001C41B8" w:rsidTr="00B644A7">
        <w:tc>
          <w:tcPr>
            <w:tcW w:w="1984"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 xml:space="preserve">File management processes with an appropriate matter closing procedure and a system for safe custody and document retention as well </w:t>
            </w:r>
            <w:r>
              <w:rPr>
                <w:rFonts w:ascii="Arial Narrow" w:hAnsi="Arial Narrow"/>
              </w:rPr>
              <w:t>as storing and accessing files.</w:t>
            </w:r>
          </w:p>
        </w:tc>
        <w:tc>
          <w:tcPr>
            <w:tcW w:w="2268"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Established processes with checklists for opening, maintaining, moving, reviewing and closing files. Also safe custody</w:t>
            </w:r>
            <w:r w:rsidR="00B75607">
              <w:rPr>
                <w:rFonts w:ascii="Arial Narrow" w:hAnsi="Arial Narrow"/>
              </w:rPr>
              <w:t xml:space="preserve"> </w:t>
            </w:r>
            <w:r w:rsidRPr="007320A5">
              <w:rPr>
                <w:rFonts w:ascii="Arial Narrow" w:hAnsi="Arial Narrow"/>
              </w:rPr>
              <w:t>/</w:t>
            </w:r>
            <w:r w:rsidR="00B75607">
              <w:rPr>
                <w:rFonts w:ascii="Arial Narrow" w:hAnsi="Arial Narrow"/>
              </w:rPr>
              <w:t xml:space="preserve"> document </w:t>
            </w:r>
            <w:r w:rsidRPr="007320A5">
              <w:rPr>
                <w:rFonts w:ascii="Arial Narrow" w:hAnsi="Arial Narrow"/>
              </w:rPr>
              <w:t>rete</w:t>
            </w:r>
            <w:r>
              <w:rPr>
                <w:rFonts w:ascii="Arial Narrow" w:hAnsi="Arial Narrow"/>
              </w:rPr>
              <w:t>ntion and file closing records.</w:t>
            </w:r>
          </w:p>
          <w:p w:rsidR="007320A5" w:rsidRPr="007320A5" w:rsidRDefault="007320A5" w:rsidP="000C7FF2">
            <w:pPr>
              <w:spacing w:before="120" w:after="120"/>
              <w:rPr>
                <w:rFonts w:ascii="Arial Narrow" w:hAnsi="Arial Narrow"/>
              </w:rPr>
            </w:pPr>
            <w:r w:rsidRPr="007320A5">
              <w:rPr>
                <w:rFonts w:ascii="Arial Narrow" w:hAnsi="Arial Narrow"/>
              </w:rPr>
              <w:t>In the case of files stored externally</w:t>
            </w:r>
            <w:r>
              <w:rPr>
                <w:rFonts w:ascii="Arial Narrow" w:hAnsi="Arial Narrow"/>
              </w:rPr>
              <w:t>, a record of that arrangement.</w:t>
            </w:r>
          </w:p>
          <w:p w:rsidR="007320A5" w:rsidRPr="007320A5" w:rsidRDefault="007320A5" w:rsidP="000C7FF2">
            <w:pPr>
              <w:spacing w:before="120" w:after="120"/>
              <w:rPr>
                <w:rFonts w:ascii="Arial Narrow" w:hAnsi="Arial Narrow"/>
              </w:rPr>
            </w:pPr>
            <w:r w:rsidRPr="007320A5">
              <w:rPr>
                <w:rFonts w:ascii="Arial Narrow" w:hAnsi="Arial Narrow"/>
              </w:rPr>
              <w:t>A diary system, which may or may not be computer based, accessible to necessary staff, especially for critical dates in ma</w:t>
            </w:r>
            <w:r>
              <w:rPr>
                <w:rFonts w:ascii="Arial Narrow" w:hAnsi="Arial Narrow"/>
              </w:rPr>
              <w:t>tters.</w:t>
            </w:r>
          </w:p>
          <w:p w:rsidR="007320A5" w:rsidRPr="007320A5" w:rsidRDefault="007320A5" w:rsidP="000C7FF2">
            <w:pPr>
              <w:spacing w:before="120" w:after="120"/>
              <w:rPr>
                <w:rFonts w:ascii="Arial Narrow" w:hAnsi="Arial Narrow"/>
              </w:rPr>
            </w:pPr>
            <w:r w:rsidRPr="007320A5">
              <w:rPr>
                <w:rFonts w:ascii="Arial Narrow" w:hAnsi="Arial Narrow"/>
              </w:rPr>
              <w:t>Maintainin</w:t>
            </w:r>
            <w:r>
              <w:rPr>
                <w:rFonts w:ascii="Arial Narrow" w:hAnsi="Arial Narrow"/>
              </w:rPr>
              <w:t>g a backup record of key dates.</w:t>
            </w:r>
          </w:p>
          <w:p w:rsidR="007320A5" w:rsidRPr="007320A5" w:rsidRDefault="007320A5" w:rsidP="000C7FF2">
            <w:pPr>
              <w:spacing w:before="120" w:after="120"/>
              <w:rPr>
                <w:rFonts w:ascii="Arial Narrow" w:hAnsi="Arial Narrow"/>
              </w:rPr>
            </w:pPr>
            <w:r w:rsidRPr="007320A5">
              <w:rPr>
                <w:rFonts w:ascii="Arial Narrow" w:hAnsi="Arial Narrow"/>
              </w:rPr>
              <w:t>Identifying relevant matters (when acting for a client in a number of matters) and linking files (where more than one file is relevant to the client’s case).</w:t>
            </w: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r>
      <w:tr w:rsidR="007320A5" w:rsidRPr="001C41B8" w:rsidTr="00B644A7">
        <w:tc>
          <w:tcPr>
            <w:tcW w:w="1984"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Files for legal services are kept separate from files for “non-legal” services.</w:t>
            </w:r>
          </w:p>
        </w:tc>
        <w:tc>
          <w:tcPr>
            <w:tcW w:w="2268"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A system to determine who is able to access legal files</w:t>
            </w:r>
            <w:r w:rsidR="00B75607">
              <w:rPr>
                <w:rFonts w:ascii="Arial Narrow" w:hAnsi="Arial Narrow"/>
              </w:rPr>
              <w:t xml:space="preserve"> </w:t>
            </w:r>
            <w:r w:rsidRPr="007320A5">
              <w:rPr>
                <w:rFonts w:ascii="Arial Narrow" w:hAnsi="Arial Narrow"/>
              </w:rPr>
              <w:t>/</w:t>
            </w:r>
            <w:r w:rsidR="00B75607">
              <w:rPr>
                <w:rFonts w:ascii="Arial Narrow" w:hAnsi="Arial Narrow"/>
              </w:rPr>
              <w:t xml:space="preserve"> safe </w:t>
            </w:r>
            <w:r w:rsidRPr="007320A5">
              <w:rPr>
                <w:rFonts w:ascii="Arial Narrow" w:hAnsi="Arial Narrow"/>
              </w:rPr>
              <w:t>custody and mechanisms to ensure that staff know and observe these.</w:t>
            </w: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r>
      <w:tr w:rsidR="007320A5" w:rsidRPr="001C41B8" w:rsidTr="00B644A7">
        <w:tc>
          <w:tcPr>
            <w:tcW w:w="1984"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sidRPr="007320A5">
              <w:rPr>
                <w:rFonts w:ascii="Arial Narrow" w:hAnsi="Arial Narrow"/>
              </w:rPr>
              <w:t>Reliable systems to account for safe custody documents, current and past files, and practitioners financial interests</w:t>
            </w:r>
            <w:r>
              <w:rPr>
                <w:rFonts w:ascii="Arial Narrow" w:hAnsi="Arial Narrow"/>
              </w:rPr>
              <w:t>.</w:t>
            </w:r>
          </w:p>
        </w:tc>
        <w:tc>
          <w:tcPr>
            <w:tcW w:w="2268" w:type="dxa"/>
            <w:tcBorders>
              <w:top w:val="single" w:sz="4" w:space="0" w:color="auto"/>
              <w:left w:val="single" w:sz="4" w:space="0" w:color="auto"/>
              <w:bottom w:val="single" w:sz="4" w:space="0" w:color="auto"/>
              <w:right w:val="single" w:sz="4" w:space="0" w:color="auto"/>
            </w:tcBorders>
          </w:tcPr>
          <w:p w:rsidR="007320A5" w:rsidRPr="007320A5" w:rsidRDefault="007320A5" w:rsidP="000C7FF2">
            <w:pPr>
              <w:spacing w:before="120" w:after="120"/>
              <w:rPr>
                <w:rFonts w:ascii="Arial Narrow" w:hAnsi="Arial Narrow"/>
              </w:rPr>
            </w:pPr>
            <w:r>
              <w:rPr>
                <w:rFonts w:ascii="Arial Narrow" w:hAnsi="Arial Narrow"/>
              </w:rPr>
              <w:t>A File Register, Safe Custody Register, and </w:t>
            </w:r>
            <w:r w:rsidRPr="007320A5">
              <w:rPr>
                <w:rFonts w:ascii="Arial Narrow" w:hAnsi="Arial Narrow"/>
              </w:rPr>
              <w:t>a Register of Financia</w:t>
            </w:r>
            <w:r>
              <w:rPr>
                <w:rFonts w:ascii="Arial Narrow" w:hAnsi="Arial Narrow"/>
              </w:rPr>
              <w:t>l Interests are held and are up </w:t>
            </w:r>
            <w:r w:rsidRPr="007320A5">
              <w:rPr>
                <w:rFonts w:ascii="Arial Narrow" w:hAnsi="Arial Narrow"/>
              </w:rPr>
              <w:t>to date.</w:t>
            </w: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7320A5" w:rsidRPr="001C41B8" w:rsidRDefault="007320A5" w:rsidP="000C7FF2">
            <w:pPr>
              <w:spacing w:before="120" w:after="120"/>
              <w:rPr>
                <w:rFonts w:ascii="Arial Narrow" w:hAnsi="Arial Narrow"/>
              </w:rPr>
            </w:pPr>
          </w:p>
        </w:tc>
      </w:tr>
    </w:tbl>
    <w:p w:rsidR="007320A5" w:rsidRDefault="007320A5" w:rsidP="007320A5">
      <w:pPr>
        <w:rPr>
          <w:rFonts w:ascii="Arial Narrow" w:hAnsi="Arial Narrow" w:cs="Arial"/>
          <w:sz w:val="22"/>
          <w:szCs w:val="22"/>
        </w:rPr>
      </w:pPr>
    </w:p>
    <w:p w:rsidR="007320A5" w:rsidRDefault="007320A5" w:rsidP="007320A5">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5101"/>
        <w:gridCol w:w="851"/>
        <w:gridCol w:w="851"/>
        <w:gridCol w:w="851"/>
        <w:gridCol w:w="851"/>
        <w:gridCol w:w="851"/>
      </w:tblGrid>
      <w:tr w:rsidR="007320A5" w:rsidRPr="001C41B8" w:rsidTr="00B644A7">
        <w:tc>
          <w:tcPr>
            <w:tcW w:w="5103" w:type="dxa"/>
            <w:shd w:val="clear" w:color="auto" w:fill="auto"/>
            <w:vAlign w:val="center"/>
          </w:tcPr>
          <w:p w:rsidR="007320A5" w:rsidRPr="001C41B8" w:rsidRDefault="007320A5" w:rsidP="00B644A7">
            <w:pPr>
              <w:tabs>
                <w:tab w:val="left" w:pos="720"/>
              </w:tabs>
              <w:spacing w:before="240" w:after="240"/>
              <w:rPr>
                <w:rFonts w:ascii="Arial Narrow" w:hAnsi="Arial Narrow" w:cs="Arial"/>
                <w:b/>
                <w:bCs/>
                <w:iCs/>
                <w:color w:val="006080"/>
                <w:sz w:val="24"/>
                <w:lang w:val="en-US"/>
              </w:rPr>
            </w:pPr>
            <w:r w:rsidRPr="001C41B8">
              <w:rPr>
                <w:rFonts w:ascii="Arial Narrow" w:hAnsi="Arial Narrow" w:cs="Arial"/>
                <w:b/>
                <w:bCs/>
                <w:iCs/>
                <w:color w:val="006080"/>
                <w:sz w:val="24"/>
                <w:lang w:val="en-US"/>
              </w:rPr>
              <w:t>Overall rating for Objective</w:t>
            </w:r>
            <w:r w:rsidRPr="001C41B8">
              <w:rPr>
                <w:rFonts w:ascii="Arial Narrow" w:hAnsi="Arial Narrow" w:cs="Arial"/>
                <w:b/>
                <w:bCs/>
                <w:iCs/>
                <w:color w:val="006080"/>
                <w:sz w:val="24"/>
                <w:lang w:val="en-US"/>
              </w:rPr>
              <w:br/>
            </w:r>
            <w:r w:rsidRPr="001C41B8">
              <w:rPr>
                <w:rFonts w:ascii="Arial Narrow" w:hAnsi="Arial Narrow" w:cs="Arial"/>
                <w:bCs/>
                <w:i/>
                <w:iCs/>
                <w:color w:val="006080"/>
                <w:sz w:val="24"/>
                <w:lang w:val="en-US"/>
              </w:rPr>
              <w:t>(Please circle one rating)</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1</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2</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3</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4</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5</w:t>
            </w:r>
          </w:p>
        </w:tc>
      </w:tr>
    </w:tbl>
    <w:p w:rsidR="007320A5" w:rsidRDefault="007320A5" w:rsidP="007320A5">
      <w:pPr>
        <w:rPr>
          <w:rFonts w:ascii="Arial Narrow" w:hAnsi="Arial Narrow" w:cs="Arial"/>
          <w:sz w:val="22"/>
          <w:szCs w:val="22"/>
        </w:rPr>
      </w:pPr>
    </w:p>
    <w:p w:rsidR="007320A5" w:rsidRDefault="007320A5" w:rsidP="007320A5">
      <w:pPr>
        <w:rPr>
          <w:rFonts w:ascii="Arial Narrow" w:hAnsi="Arial Narrow" w:cs="Arial"/>
          <w:sz w:val="22"/>
          <w:szCs w:val="22"/>
        </w:rPr>
      </w:pPr>
    </w:p>
    <w:p w:rsidR="007320A5" w:rsidRPr="001C41B8" w:rsidRDefault="007320A5" w:rsidP="007320A5">
      <w:pPr>
        <w:pStyle w:val="ListParagraph"/>
        <w:pageBreakBefore/>
        <w:numPr>
          <w:ilvl w:val="0"/>
          <w:numId w:val="13"/>
        </w:numPr>
        <w:ind w:left="360"/>
        <w:rPr>
          <w:rFonts w:ascii="Arial Narrow" w:hAnsi="Arial Narrow" w:cs="Arial"/>
          <w:b/>
          <w:color w:val="006080"/>
          <w:sz w:val="32"/>
          <w:szCs w:val="28"/>
        </w:rPr>
      </w:pPr>
      <w:r>
        <w:rPr>
          <w:rFonts w:ascii="Arial Narrow" w:hAnsi="Arial Narrow" w:cs="Arial"/>
          <w:b/>
          <w:color w:val="006080"/>
          <w:sz w:val="32"/>
          <w:szCs w:val="28"/>
        </w:rPr>
        <w:lastRenderedPageBreak/>
        <w:t>UNDERTAKING</w:t>
      </w:r>
    </w:p>
    <w:p w:rsidR="007320A5" w:rsidRPr="007320A5" w:rsidRDefault="007320A5" w:rsidP="007320A5">
      <w:pPr>
        <w:rPr>
          <w:rFonts w:ascii="Arial Narrow" w:hAnsi="Arial Narrow" w:cs="Arial"/>
          <w:sz w:val="24"/>
          <w:szCs w:val="24"/>
        </w:rPr>
      </w:pPr>
    </w:p>
    <w:p w:rsidR="007320A5" w:rsidRDefault="007320A5" w:rsidP="007320A5">
      <w:pPr>
        <w:tabs>
          <w:tab w:val="left" w:pos="2268"/>
        </w:tabs>
        <w:rPr>
          <w:rFonts w:ascii="Arial Narrow" w:hAnsi="Arial Narrow"/>
          <w:b/>
          <w:color w:val="A3AB03"/>
          <w:sz w:val="24"/>
          <w:szCs w:val="24"/>
        </w:rPr>
      </w:pPr>
      <w:r w:rsidRPr="007320A5">
        <w:rPr>
          <w:rFonts w:ascii="Arial Narrow" w:hAnsi="Arial Narrow"/>
          <w:b/>
          <w:color w:val="A3AB03"/>
          <w:sz w:val="24"/>
          <w:szCs w:val="24"/>
        </w:rPr>
        <w:t>Objective:</w:t>
      </w:r>
    </w:p>
    <w:p w:rsidR="007320A5" w:rsidRPr="000C7FF2" w:rsidRDefault="007320A5" w:rsidP="007320A5">
      <w:pPr>
        <w:tabs>
          <w:tab w:val="left" w:pos="2268"/>
        </w:tabs>
        <w:rPr>
          <w:rFonts w:ascii="Arial Narrow" w:hAnsi="Arial Narrow"/>
          <w:color w:val="A3AB03"/>
          <w:szCs w:val="24"/>
        </w:rPr>
      </w:pPr>
      <w:r w:rsidRPr="000C7FF2">
        <w:rPr>
          <w:rFonts w:ascii="Arial Narrow" w:hAnsi="Arial Narrow"/>
          <w:color w:val="A3AB03"/>
          <w:szCs w:val="24"/>
        </w:rPr>
        <w:t>Providing for undertakings to be given, monitoring of compliance and timely compliance with notices, orders, rulings, directions or other requirements of Courts and regulatory authorities such as the Victorian Legal Services Board + Commissioner, Cost Assessors.</w:t>
      </w:r>
    </w:p>
    <w:p w:rsidR="007320A5" w:rsidRPr="000C7FF2" w:rsidRDefault="007320A5" w:rsidP="007320A5">
      <w:pPr>
        <w:rPr>
          <w:rFonts w:ascii="Arial Narrow" w:hAnsi="Arial Narrow"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4"/>
        <w:gridCol w:w="2268"/>
        <w:gridCol w:w="2552"/>
        <w:gridCol w:w="2552"/>
      </w:tblGrid>
      <w:tr w:rsidR="007320A5" w:rsidRPr="001C41B8" w:rsidTr="00B644A7">
        <w:trPr>
          <w:tblHeader/>
        </w:trPr>
        <w:tc>
          <w:tcPr>
            <w:tcW w:w="1984"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 xml:space="preserve">Key concepts to consider </w:t>
            </w:r>
            <w:r w:rsidR="00144985">
              <w:rPr>
                <w:rFonts w:ascii="Arial Narrow" w:hAnsi="Arial Narrow" w:cs="Arial"/>
                <w:b/>
                <w:bCs/>
                <w:iCs/>
                <w:color w:val="FFFFFF"/>
                <w:lang w:val="en-US"/>
              </w:rPr>
              <w:t>to</w:t>
            </w:r>
            <w:r w:rsidR="00144985" w:rsidRPr="001C41B8">
              <w:rPr>
                <w:rFonts w:ascii="Arial Narrow" w:hAnsi="Arial Narrow" w:cs="Arial"/>
                <w:b/>
                <w:bCs/>
                <w:iCs/>
                <w:color w:val="FFFFFF"/>
                <w:lang w:val="en-US"/>
              </w:rPr>
              <w:t xml:space="preserve"> </w:t>
            </w:r>
            <w:r w:rsidRPr="001C41B8">
              <w:rPr>
                <w:rFonts w:ascii="Arial Narrow" w:hAnsi="Arial Narrow" w:cs="Arial"/>
                <w:b/>
                <w:bCs/>
                <w:iCs/>
                <w:color w:val="FFFFFF"/>
                <w:lang w:val="en-US"/>
              </w:rPr>
              <w:t>address the Objective</w:t>
            </w:r>
          </w:p>
        </w:tc>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rPr>
            </w:pPr>
            <w:r w:rsidRPr="001C41B8">
              <w:rPr>
                <w:rFonts w:ascii="Arial Narrow" w:hAnsi="Arial Narrow" w:cs="Arial"/>
                <w:b/>
                <w:bCs/>
                <w:iCs/>
                <w:color w:val="FFFFFF"/>
              </w:rPr>
              <w:t>Examples of possible evidence or systems most likely to lead to compliance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Arrangements already implemented</w:t>
            </w:r>
            <w:r>
              <w:rPr>
                <w:rFonts w:ascii="Arial Narrow" w:hAnsi="Arial Narrow" w:cs="Arial"/>
                <w:b/>
                <w:bCs/>
                <w:iCs/>
                <w:color w:val="FFFFFF"/>
                <w:lang w:val="en-US"/>
              </w:rPr>
              <w:t xml:space="preserve"> / </w:t>
            </w:r>
            <w:r w:rsidR="00021E2E">
              <w:rPr>
                <w:rFonts w:ascii="Arial Narrow" w:hAnsi="Arial Narrow" w:cs="Arial"/>
                <w:b/>
                <w:bCs/>
                <w:iCs/>
                <w:color w:val="FFFFFF"/>
                <w:lang w:val="en-US"/>
              </w:rPr>
              <w:br/>
            </w:r>
            <w:r>
              <w:rPr>
                <w:rFonts w:ascii="Arial Narrow" w:hAnsi="Arial Narrow" w:cs="Arial"/>
                <w:b/>
                <w:bCs/>
                <w:iCs/>
                <w:color w:val="FFFFFF"/>
                <w:lang w:val="en-US"/>
              </w:rPr>
              <w:t>Location of evidence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7320A5" w:rsidRPr="001C41B8" w:rsidRDefault="007320A5"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Details of System Improvement required</w:t>
            </w:r>
          </w:p>
        </w:tc>
      </w:tr>
      <w:tr w:rsidR="00021E2E" w:rsidRPr="001C41B8" w:rsidTr="00B644A7">
        <w:tc>
          <w:tcPr>
            <w:tcW w:w="1984"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Knowing the implications of providing undertakings and compliance i</w:t>
            </w:r>
            <w:r>
              <w:rPr>
                <w:rFonts w:ascii="Arial Narrow" w:hAnsi="Arial Narrow"/>
              </w:rPr>
              <w:t>s monitored on a regular basis.</w:t>
            </w:r>
          </w:p>
        </w:tc>
        <w:tc>
          <w:tcPr>
            <w:tcW w:w="2268"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A Register</w:t>
            </w:r>
            <w:r>
              <w:rPr>
                <w:rFonts w:ascii="Arial Narrow" w:hAnsi="Arial Narrow"/>
              </w:rPr>
              <w:t xml:space="preserve"> </w:t>
            </w:r>
            <w:r w:rsidR="00B75607">
              <w:rPr>
                <w:rFonts w:ascii="Arial Narrow" w:hAnsi="Arial Narrow"/>
              </w:rPr>
              <w:t>or R</w:t>
            </w:r>
            <w:r w:rsidRPr="00021E2E">
              <w:rPr>
                <w:rFonts w:ascii="Arial Narrow" w:hAnsi="Arial Narrow"/>
              </w:rPr>
              <w:t>ecord o</w:t>
            </w:r>
            <w:r>
              <w:rPr>
                <w:rFonts w:ascii="Arial Narrow" w:hAnsi="Arial Narrow"/>
              </w:rPr>
              <w:t>f solicitor undertakings (their </w:t>
            </w:r>
            <w:r w:rsidRPr="00021E2E">
              <w:rPr>
                <w:rFonts w:ascii="Arial Narrow" w:hAnsi="Arial Narrow"/>
              </w:rPr>
              <w:t xml:space="preserve">authorisation and monitoring, including discharge) given </w:t>
            </w:r>
            <w:r>
              <w:rPr>
                <w:rFonts w:ascii="Arial Narrow" w:hAnsi="Arial Narrow"/>
              </w:rPr>
              <w:t>on behalf of the practice.</w:t>
            </w:r>
          </w:p>
          <w:p w:rsidR="00021E2E" w:rsidRPr="00021E2E" w:rsidRDefault="00021E2E" w:rsidP="000C7FF2">
            <w:pPr>
              <w:spacing w:before="120" w:after="120"/>
              <w:rPr>
                <w:rFonts w:ascii="Arial Narrow" w:hAnsi="Arial Narrow"/>
              </w:rPr>
            </w:pPr>
            <w:r w:rsidRPr="00021E2E">
              <w:rPr>
                <w:rFonts w:ascii="Arial Narrow" w:hAnsi="Arial Narrow"/>
              </w:rPr>
              <w:t>Timely and full responses are given to notices, orders, rulings</w:t>
            </w:r>
            <w:r>
              <w:rPr>
                <w:rFonts w:ascii="Arial Narrow" w:hAnsi="Arial Narrow"/>
              </w:rPr>
              <w:t>,</w:t>
            </w:r>
            <w:r w:rsidRPr="00021E2E">
              <w:rPr>
                <w:rFonts w:ascii="Arial Narrow" w:hAnsi="Arial Narrow"/>
              </w:rPr>
              <w:t xml:space="preserve"> etc.</w:t>
            </w: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r>
    </w:tbl>
    <w:p w:rsidR="007320A5" w:rsidRDefault="007320A5" w:rsidP="007320A5">
      <w:pPr>
        <w:rPr>
          <w:rFonts w:ascii="Arial Narrow" w:hAnsi="Arial Narrow" w:cs="Arial"/>
          <w:sz w:val="22"/>
          <w:szCs w:val="22"/>
        </w:rPr>
      </w:pPr>
    </w:p>
    <w:p w:rsidR="007320A5" w:rsidRDefault="007320A5" w:rsidP="007320A5">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5101"/>
        <w:gridCol w:w="851"/>
        <w:gridCol w:w="851"/>
        <w:gridCol w:w="851"/>
        <w:gridCol w:w="851"/>
        <w:gridCol w:w="851"/>
      </w:tblGrid>
      <w:tr w:rsidR="007320A5" w:rsidRPr="001C41B8" w:rsidTr="00B644A7">
        <w:tc>
          <w:tcPr>
            <w:tcW w:w="5103" w:type="dxa"/>
            <w:shd w:val="clear" w:color="auto" w:fill="auto"/>
            <w:vAlign w:val="center"/>
          </w:tcPr>
          <w:p w:rsidR="007320A5" w:rsidRPr="001C41B8" w:rsidRDefault="007320A5" w:rsidP="00B644A7">
            <w:pPr>
              <w:tabs>
                <w:tab w:val="left" w:pos="720"/>
              </w:tabs>
              <w:spacing w:before="240" w:after="240"/>
              <w:rPr>
                <w:rFonts w:ascii="Arial Narrow" w:hAnsi="Arial Narrow" w:cs="Arial"/>
                <w:b/>
                <w:bCs/>
                <w:iCs/>
                <w:color w:val="006080"/>
                <w:sz w:val="24"/>
                <w:lang w:val="en-US"/>
              </w:rPr>
            </w:pPr>
            <w:r w:rsidRPr="001C41B8">
              <w:rPr>
                <w:rFonts w:ascii="Arial Narrow" w:hAnsi="Arial Narrow" w:cs="Arial"/>
                <w:b/>
                <w:bCs/>
                <w:iCs/>
                <w:color w:val="006080"/>
                <w:sz w:val="24"/>
                <w:lang w:val="en-US"/>
              </w:rPr>
              <w:t>Overall rating for Objective</w:t>
            </w:r>
            <w:r w:rsidRPr="001C41B8">
              <w:rPr>
                <w:rFonts w:ascii="Arial Narrow" w:hAnsi="Arial Narrow" w:cs="Arial"/>
                <w:b/>
                <w:bCs/>
                <w:iCs/>
                <w:color w:val="006080"/>
                <w:sz w:val="24"/>
                <w:lang w:val="en-US"/>
              </w:rPr>
              <w:br/>
            </w:r>
            <w:r w:rsidRPr="001C41B8">
              <w:rPr>
                <w:rFonts w:ascii="Arial Narrow" w:hAnsi="Arial Narrow" w:cs="Arial"/>
                <w:bCs/>
                <w:i/>
                <w:iCs/>
                <w:color w:val="006080"/>
                <w:sz w:val="24"/>
                <w:lang w:val="en-US"/>
              </w:rPr>
              <w:t>(Please circle one rating)</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1</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2</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3</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4</w:t>
            </w:r>
          </w:p>
        </w:tc>
        <w:tc>
          <w:tcPr>
            <w:tcW w:w="851" w:type="dxa"/>
            <w:shd w:val="clear" w:color="auto" w:fill="auto"/>
            <w:vAlign w:val="center"/>
            <w:hideMark/>
          </w:tcPr>
          <w:p w:rsidR="007320A5" w:rsidRPr="001C41B8" w:rsidRDefault="007320A5"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5</w:t>
            </w:r>
          </w:p>
        </w:tc>
      </w:tr>
    </w:tbl>
    <w:p w:rsidR="007320A5" w:rsidRDefault="007320A5" w:rsidP="007320A5">
      <w:pPr>
        <w:rPr>
          <w:rFonts w:ascii="Arial Narrow" w:hAnsi="Arial Narrow" w:cs="Arial"/>
          <w:sz w:val="22"/>
          <w:szCs w:val="22"/>
        </w:rPr>
      </w:pPr>
    </w:p>
    <w:p w:rsidR="007320A5" w:rsidRDefault="007320A5" w:rsidP="007320A5">
      <w:pPr>
        <w:rPr>
          <w:rFonts w:ascii="Arial Narrow" w:hAnsi="Arial Narrow" w:cs="Arial"/>
          <w:sz w:val="22"/>
          <w:szCs w:val="22"/>
        </w:rPr>
      </w:pPr>
    </w:p>
    <w:p w:rsidR="00021E2E" w:rsidRPr="001C41B8" w:rsidRDefault="00021E2E" w:rsidP="00021E2E">
      <w:pPr>
        <w:pStyle w:val="ListParagraph"/>
        <w:pageBreakBefore/>
        <w:numPr>
          <w:ilvl w:val="0"/>
          <w:numId w:val="13"/>
        </w:numPr>
        <w:ind w:left="360"/>
        <w:rPr>
          <w:rFonts w:ascii="Arial Narrow" w:hAnsi="Arial Narrow" w:cs="Arial"/>
          <w:b/>
          <w:color w:val="006080"/>
          <w:sz w:val="32"/>
          <w:szCs w:val="28"/>
        </w:rPr>
      </w:pPr>
      <w:r>
        <w:rPr>
          <w:rFonts w:ascii="Arial Narrow" w:hAnsi="Arial Narrow" w:cs="Arial"/>
          <w:b/>
          <w:color w:val="006080"/>
          <w:sz w:val="32"/>
          <w:szCs w:val="28"/>
        </w:rPr>
        <w:lastRenderedPageBreak/>
        <w:t>SUPERVISION OF PRACTIC</w:t>
      </w:r>
      <w:r w:rsidR="00B644A7">
        <w:rPr>
          <w:rFonts w:ascii="Arial Narrow" w:hAnsi="Arial Narrow" w:cs="Arial"/>
          <w:b/>
          <w:color w:val="006080"/>
          <w:sz w:val="32"/>
          <w:szCs w:val="28"/>
        </w:rPr>
        <w:t>E</w:t>
      </w:r>
      <w:r>
        <w:rPr>
          <w:rFonts w:ascii="Arial Narrow" w:hAnsi="Arial Narrow" w:cs="Arial"/>
          <w:b/>
          <w:color w:val="006080"/>
          <w:sz w:val="32"/>
          <w:szCs w:val="28"/>
        </w:rPr>
        <w:t xml:space="preserve"> AND STAFF</w:t>
      </w:r>
    </w:p>
    <w:p w:rsidR="00021E2E" w:rsidRPr="00021E2E" w:rsidRDefault="00021E2E" w:rsidP="00021E2E">
      <w:pPr>
        <w:rPr>
          <w:rFonts w:ascii="Arial Narrow" w:hAnsi="Arial Narrow" w:cs="Arial"/>
          <w:sz w:val="24"/>
          <w:szCs w:val="24"/>
        </w:rPr>
      </w:pPr>
    </w:p>
    <w:p w:rsidR="00021E2E" w:rsidRPr="00021E2E" w:rsidRDefault="00021E2E" w:rsidP="00021E2E">
      <w:pPr>
        <w:tabs>
          <w:tab w:val="left" w:pos="2268"/>
        </w:tabs>
        <w:rPr>
          <w:rFonts w:ascii="Arial Narrow" w:hAnsi="Arial Narrow"/>
          <w:b/>
          <w:color w:val="A3AB03"/>
          <w:sz w:val="24"/>
          <w:szCs w:val="24"/>
        </w:rPr>
      </w:pPr>
      <w:r w:rsidRPr="00021E2E">
        <w:rPr>
          <w:rFonts w:ascii="Arial Narrow" w:hAnsi="Arial Narrow"/>
          <w:b/>
          <w:color w:val="A3AB03"/>
          <w:sz w:val="24"/>
          <w:szCs w:val="24"/>
        </w:rPr>
        <w:t>Objective:</w:t>
      </w:r>
    </w:p>
    <w:p w:rsidR="00021E2E" w:rsidRPr="000C7FF2" w:rsidRDefault="00021E2E" w:rsidP="00021E2E">
      <w:pPr>
        <w:rPr>
          <w:rFonts w:ascii="Arial Narrow" w:hAnsi="Arial Narrow"/>
          <w:color w:val="A3AB03"/>
          <w:szCs w:val="24"/>
        </w:rPr>
      </w:pPr>
      <w:r w:rsidRPr="000C7FF2">
        <w:rPr>
          <w:rFonts w:ascii="Arial Narrow" w:hAnsi="Arial Narrow"/>
          <w:color w:val="A3AB03"/>
          <w:szCs w:val="24"/>
        </w:rPr>
        <w:t>Providing for compliance with statutory obligations covering licence and practising certificate conditions, employment of persons and ensuring proper quality assurance of work outputs and performance of legal, paralegal and non-legal staff involved in the delivery of legal services.</w:t>
      </w:r>
    </w:p>
    <w:p w:rsidR="00021E2E" w:rsidRPr="000C7FF2" w:rsidRDefault="00021E2E" w:rsidP="00021E2E">
      <w:pPr>
        <w:rPr>
          <w:rFonts w:ascii="Arial Narrow" w:hAnsi="Arial Narrow"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4"/>
        <w:gridCol w:w="2268"/>
        <w:gridCol w:w="2552"/>
        <w:gridCol w:w="2552"/>
      </w:tblGrid>
      <w:tr w:rsidR="00021E2E" w:rsidRPr="001C41B8" w:rsidTr="00B644A7">
        <w:trPr>
          <w:tblHeader/>
        </w:trPr>
        <w:tc>
          <w:tcPr>
            <w:tcW w:w="1984" w:type="dxa"/>
            <w:tcBorders>
              <w:top w:val="single" w:sz="4" w:space="0" w:color="auto"/>
              <w:left w:val="single" w:sz="4" w:space="0" w:color="auto"/>
              <w:bottom w:val="single" w:sz="4" w:space="0" w:color="auto"/>
              <w:right w:val="single" w:sz="4" w:space="0" w:color="auto"/>
            </w:tcBorders>
            <w:shd w:val="clear" w:color="auto" w:fill="006080"/>
            <w:hideMark/>
          </w:tcPr>
          <w:p w:rsidR="00021E2E" w:rsidRPr="001C41B8" w:rsidRDefault="00021E2E"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 xml:space="preserve">Key concepts to consider </w:t>
            </w:r>
            <w:r w:rsidR="00144985">
              <w:rPr>
                <w:rFonts w:ascii="Arial Narrow" w:hAnsi="Arial Narrow" w:cs="Arial"/>
                <w:b/>
                <w:bCs/>
                <w:iCs/>
                <w:color w:val="FFFFFF"/>
                <w:lang w:val="en-US"/>
              </w:rPr>
              <w:t>to</w:t>
            </w:r>
            <w:r w:rsidR="00144985" w:rsidRPr="001C41B8">
              <w:rPr>
                <w:rFonts w:ascii="Arial Narrow" w:hAnsi="Arial Narrow" w:cs="Arial"/>
                <w:b/>
                <w:bCs/>
                <w:iCs/>
                <w:color w:val="FFFFFF"/>
                <w:lang w:val="en-US"/>
              </w:rPr>
              <w:t xml:space="preserve"> </w:t>
            </w:r>
            <w:r w:rsidRPr="001C41B8">
              <w:rPr>
                <w:rFonts w:ascii="Arial Narrow" w:hAnsi="Arial Narrow" w:cs="Arial"/>
                <w:b/>
                <w:bCs/>
                <w:iCs/>
                <w:color w:val="FFFFFF"/>
                <w:lang w:val="en-US"/>
              </w:rPr>
              <w:t>address the Objective</w:t>
            </w:r>
          </w:p>
        </w:tc>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021E2E" w:rsidRPr="001C41B8" w:rsidRDefault="00021E2E" w:rsidP="000C7FF2">
            <w:pPr>
              <w:tabs>
                <w:tab w:val="left" w:pos="720"/>
              </w:tabs>
              <w:spacing w:before="120" w:after="120"/>
              <w:rPr>
                <w:rFonts w:ascii="Arial Narrow" w:hAnsi="Arial Narrow" w:cs="Arial"/>
                <w:b/>
                <w:bCs/>
                <w:iCs/>
                <w:color w:val="FFFFFF"/>
              </w:rPr>
            </w:pPr>
            <w:r w:rsidRPr="001C41B8">
              <w:rPr>
                <w:rFonts w:ascii="Arial Narrow" w:hAnsi="Arial Narrow" w:cs="Arial"/>
                <w:b/>
                <w:bCs/>
                <w:iCs/>
                <w:color w:val="FFFFFF"/>
              </w:rPr>
              <w:t>Examples of possible evidence or systems most likely to lead to compliance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021E2E" w:rsidRPr="001C41B8" w:rsidRDefault="00021E2E"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Arrangements already implemented</w:t>
            </w:r>
            <w:r>
              <w:rPr>
                <w:rFonts w:ascii="Arial Narrow" w:hAnsi="Arial Narrow" w:cs="Arial"/>
                <w:b/>
                <w:bCs/>
                <w:iCs/>
                <w:color w:val="FFFFFF"/>
                <w:lang w:val="en-US"/>
              </w:rPr>
              <w:t xml:space="preserve"> / </w:t>
            </w:r>
            <w:r>
              <w:rPr>
                <w:rFonts w:ascii="Arial Narrow" w:hAnsi="Arial Narrow" w:cs="Arial"/>
                <w:b/>
                <w:bCs/>
                <w:iCs/>
                <w:color w:val="FFFFFF"/>
                <w:lang w:val="en-US"/>
              </w:rPr>
              <w:br/>
              <w:t>Location of evidence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021E2E" w:rsidRPr="001C41B8" w:rsidRDefault="00021E2E"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Details of System Improvement required</w:t>
            </w:r>
          </w:p>
        </w:tc>
      </w:tr>
      <w:tr w:rsidR="00021E2E" w:rsidRPr="001C41B8" w:rsidTr="00B644A7">
        <w:tc>
          <w:tcPr>
            <w:tcW w:w="1984"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Ensuring all practitioners have the correct practising certificates.</w:t>
            </w:r>
          </w:p>
        </w:tc>
        <w:tc>
          <w:tcPr>
            <w:tcW w:w="2268"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For a law practice which maintains a trust account, there must be a practitioner with a practising certificate authorising them to receive trust money.</w:t>
            </w: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r>
      <w:tr w:rsidR="00021E2E" w:rsidRPr="001C41B8" w:rsidTr="00B644A7">
        <w:tc>
          <w:tcPr>
            <w:tcW w:w="1984"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 xml:space="preserve">Ensuring notifications of changes are provided to the </w:t>
            </w:r>
            <w:r w:rsidR="006F062E">
              <w:rPr>
                <w:rFonts w:ascii="Arial Narrow" w:hAnsi="Arial Narrow"/>
              </w:rPr>
              <w:t>Board</w:t>
            </w:r>
            <w:r w:rsidRPr="00021E2E">
              <w:rPr>
                <w:rFonts w:ascii="Arial Narrow" w:hAnsi="Arial Narrow"/>
              </w:rPr>
              <w:t>.</w:t>
            </w:r>
          </w:p>
        </w:tc>
        <w:tc>
          <w:tcPr>
            <w:tcW w:w="2268"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 xml:space="preserve">The law practice is required to notify the </w:t>
            </w:r>
            <w:r w:rsidR="006F062E">
              <w:rPr>
                <w:rFonts w:ascii="Arial Narrow" w:hAnsi="Arial Narrow"/>
              </w:rPr>
              <w:t>Board</w:t>
            </w:r>
            <w:r w:rsidR="006F062E" w:rsidRPr="00021E2E">
              <w:rPr>
                <w:rFonts w:ascii="Arial Narrow" w:hAnsi="Arial Narrow"/>
              </w:rPr>
              <w:t xml:space="preserve"> </w:t>
            </w:r>
            <w:r w:rsidRPr="00021E2E">
              <w:rPr>
                <w:rFonts w:ascii="Arial Narrow" w:hAnsi="Arial Narrow"/>
              </w:rPr>
              <w:t>of any change in the details to be recorded on the register within 14 days after it occurs.</w:t>
            </w:r>
          </w:p>
          <w:p w:rsidR="00021E2E" w:rsidRPr="00021E2E" w:rsidRDefault="00021E2E" w:rsidP="000C7FF2">
            <w:pPr>
              <w:spacing w:before="120" w:after="120"/>
              <w:rPr>
                <w:rFonts w:ascii="Arial Narrow" w:hAnsi="Arial Narrow"/>
              </w:rPr>
            </w:pPr>
            <w:r w:rsidRPr="00021E2E">
              <w:rPr>
                <w:rFonts w:ascii="Arial Narrow" w:hAnsi="Arial Narrow"/>
              </w:rPr>
              <w:t>Copies of letters</w:t>
            </w:r>
            <w:r w:rsidR="00B75607">
              <w:rPr>
                <w:rFonts w:ascii="Arial Narrow" w:hAnsi="Arial Narrow"/>
              </w:rPr>
              <w:t xml:space="preserve"> and/or </w:t>
            </w:r>
            <w:r w:rsidRPr="00021E2E">
              <w:rPr>
                <w:rFonts w:ascii="Arial Narrow" w:hAnsi="Arial Narrow"/>
              </w:rPr>
              <w:t xml:space="preserve">advices sent to the </w:t>
            </w:r>
            <w:r w:rsidR="006F062E">
              <w:rPr>
                <w:rFonts w:ascii="Arial Narrow" w:hAnsi="Arial Narrow"/>
              </w:rPr>
              <w:t>Board</w:t>
            </w:r>
            <w:r w:rsidRPr="00021E2E">
              <w:rPr>
                <w:rFonts w:ascii="Arial Narrow" w:hAnsi="Arial Narrow"/>
              </w:rPr>
              <w:t>.</w:t>
            </w: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r>
      <w:tr w:rsidR="00021E2E" w:rsidRPr="001C41B8" w:rsidTr="00B644A7">
        <w:tc>
          <w:tcPr>
            <w:tcW w:w="1984"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The law practice meets on a regular basis (at least monthly) to review the performance of the practice with an agenda covering such items as operational and work</w:t>
            </w:r>
            <w:r w:rsidR="00B75607">
              <w:rPr>
                <w:rFonts w:ascii="Arial Narrow" w:hAnsi="Arial Narrow"/>
              </w:rPr>
              <w:t xml:space="preserve"> or </w:t>
            </w:r>
            <w:r w:rsidRPr="00021E2E">
              <w:rPr>
                <w:rFonts w:ascii="Arial Narrow" w:hAnsi="Arial Narrow"/>
              </w:rPr>
              <w:t>risk management policies and controls, compliance issues and people management.</w:t>
            </w:r>
          </w:p>
          <w:p w:rsidR="00021E2E" w:rsidRPr="00021E2E" w:rsidRDefault="00021E2E" w:rsidP="000C7FF2">
            <w:pPr>
              <w:spacing w:before="120" w:after="120"/>
              <w:rPr>
                <w:rFonts w:ascii="Arial Narrow" w:hAnsi="Arial Narrow"/>
              </w:rPr>
            </w:pPr>
            <w:r w:rsidRPr="00021E2E">
              <w:rPr>
                <w:rFonts w:ascii="Arial Narrow" w:hAnsi="Arial Narrow"/>
              </w:rPr>
              <w:t>In practices with one principal legal practitioner, such meeting should be held with senior staff such as selected employed solicitors, paralegals, bookkeeper</w:t>
            </w:r>
            <w:r>
              <w:rPr>
                <w:rFonts w:ascii="Arial Narrow" w:hAnsi="Arial Narrow"/>
              </w:rPr>
              <w:t>,</w:t>
            </w:r>
            <w:r w:rsidRPr="00021E2E">
              <w:rPr>
                <w:rFonts w:ascii="Arial Narrow" w:hAnsi="Arial Narrow"/>
              </w:rPr>
              <w:t xml:space="preserve"> etc</w:t>
            </w:r>
            <w:r>
              <w:rPr>
                <w:rFonts w:ascii="Arial Narrow" w:hAnsi="Arial Narrow"/>
              </w:rPr>
              <w:t>.</w:t>
            </w:r>
          </w:p>
        </w:tc>
        <w:tc>
          <w:tcPr>
            <w:tcW w:w="2268"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Minutes</w:t>
            </w:r>
            <w:r>
              <w:rPr>
                <w:rFonts w:ascii="Arial Narrow" w:hAnsi="Arial Narrow"/>
              </w:rPr>
              <w:t xml:space="preserve"> </w:t>
            </w:r>
            <w:r w:rsidR="00B75607">
              <w:rPr>
                <w:rFonts w:ascii="Arial Narrow" w:hAnsi="Arial Narrow"/>
              </w:rPr>
              <w:t>or N</w:t>
            </w:r>
            <w:r w:rsidRPr="00021E2E">
              <w:rPr>
                <w:rFonts w:ascii="Arial Narrow" w:hAnsi="Arial Narrow"/>
              </w:rPr>
              <w:t>otes of such meetings recording the matters covered, decisions agree</w:t>
            </w:r>
            <w:r>
              <w:rPr>
                <w:rFonts w:ascii="Arial Narrow" w:hAnsi="Arial Narrow"/>
              </w:rPr>
              <w:t>d on and action taken.</w:t>
            </w: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r>
      <w:tr w:rsidR="00021E2E" w:rsidRPr="001C41B8" w:rsidTr="00B644A7">
        <w:tc>
          <w:tcPr>
            <w:tcW w:w="1984"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 xml:space="preserve">Compliance with the </w:t>
            </w:r>
            <w:r w:rsidR="006F062E">
              <w:rPr>
                <w:rFonts w:ascii="Arial Narrow" w:hAnsi="Arial Narrow"/>
              </w:rPr>
              <w:t xml:space="preserve">Application </w:t>
            </w:r>
            <w:r w:rsidRPr="00021E2E">
              <w:rPr>
                <w:rFonts w:ascii="Arial Narrow" w:hAnsi="Arial Narrow"/>
              </w:rPr>
              <w:t xml:space="preserve">Act, </w:t>
            </w:r>
            <w:r w:rsidR="006F062E">
              <w:rPr>
                <w:rFonts w:ascii="Arial Narrow" w:hAnsi="Arial Narrow"/>
              </w:rPr>
              <w:t>l</w:t>
            </w:r>
            <w:r w:rsidRPr="00021E2E">
              <w:rPr>
                <w:rFonts w:ascii="Arial Narrow" w:hAnsi="Arial Narrow"/>
              </w:rPr>
              <w:t xml:space="preserve">egal </w:t>
            </w:r>
            <w:r w:rsidR="006F062E">
              <w:rPr>
                <w:rFonts w:ascii="Arial Narrow" w:hAnsi="Arial Narrow"/>
              </w:rPr>
              <w:t>p</w:t>
            </w:r>
            <w:r w:rsidRPr="00021E2E">
              <w:rPr>
                <w:rFonts w:ascii="Arial Narrow" w:hAnsi="Arial Narrow"/>
              </w:rPr>
              <w:t xml:space="preserve">rofession </w:t>
            </w:r>
            <w:r w:rsidR="006F062E">
              <w:rPr>
                <w:rFonts w:ascii="Arial Narrow" w:hAnsi="Arial Narrow"/>
              </w:rPr>
              <w:t>rules and r</w:t>
            </w:r>
            <w:r w:rsidRPr="00021E2E">
              <w:rPr>
                <w:rFonts w:ascii="Arial Narrow" w:hAnsi="Arial Narrow"/>
              </w:rPr>
              <w:t>egulations, and other statutory</w:t>
            </w:r>
            <w:r w:rsidR="00B75607">
              <w:rPr>
                <w:rFonts w:ascii="Arial Narrow" w:hAnsi="Arial Narrow"/>
              </w:rPr>
              <w:t xml:space="preserve"> or </w:t>
            </w:r>
            <w:r w:rsidRPr="00021E2E">
              <w:rPr>
                <w:rFonts w:ascii="Arial Narrow" w:hAnsi="Arial Narrow"/>
              </w:rPr>
              <w:t>taxation obligations</w:t>
            </w:r>
            <w:r>
              <w:rPr>
                <w:rFonts w:ascii="Arial Narrow" w:hAnsi="Arial Narrow"/>
              </w:rPr>
              <w:t>.</w:t>
            </w:r>
          </w:p>
        </w:tc>
        <w:tc>
          <w:tcPr>
            <w:tcW w:w="2268"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 xml:space="preserve">On a periodic basis, at least several times a year, there is a review of compliance. All personnel, both professional and support, are aware of relevant obligations and compliance standards and a record of outcomes and </w:t>
            </w:r>
            <w:r w:rsidRPr="00021E2E">
              <w:rPr>
                <w:rFonts w:ascii="Arial Narrow" w:hAnsi="Arial Narrow"/>
              </w:rPr>
              <w:lastRenderedPageBreak/>
              <w:t>action taken are kept.</w:t>
            </w:r>
          </w:p>
          <w:p w:rsidR="00021E2E" w:rsidRPr="00021E2E" w:rsidRDefault="00021E2E" w:rsidP="000C7FF2">
            <w:pPr>
              <w:spacing w:before="120" w:after="120"/>
              <w:rPr>
                <w:rFonts w:ascii="Arial Narrow" w:hAnsi="Arial Narrow"/>
              </w:rPr>
            </w:pPr>
            <w:r w:rsidRPr="00021E2E">
              <w:rPr>
                <w:rFonts w:ascii="Arial Narrow" w:hAnsi="Arial Narrow"/>
              </w:rPr>
              <w:t>Evidence of compliance wit</w:t>
            </w:r>
            <w:r>
              <w:rPr>
                <w:rFonts w:ascii="Arial Narrow" w:hAnsi="Arial Narrow"/>
              </w:rPr>
              <w:t>h withholding tax obligations e</w:t>
            </w:r>
            <w:r w:rsidRPr="00021E2E">
              <w:rPr>
                <w:rFonts w:ascii="Arial Narrow" w:hAnsi="Arial Narrow"/>
              </w:rPr>
              <w:t>g. PAYG, GST as well as payment of superannuation guarantee contributions.</w:t>
            </w: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r>
      <w:tr w:rsidR="00021E2E" w:rsidRPr="001C41B8" w:rsidTr="00B644A7">
        <w:tc>
          <w:tcPr>
            <w:tcW w:w="1984"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lastRenderedPageBreak/>
              <w:t>A de</w:t>
            </w:r>
            <w:r>
              <w:rPr>
                <w:rFonts w:ascii="Arial Narrow" w:hAnsi="Arial Narrow"/>
              </w:rPr>
              <w:t>legation process ensuring that:</w:t>
            </w:r>
          </w:p>
          <w:p w:rsidR="00021E2E" w:rsidRPr="00021E2E" w:rsidRDefault="00021E2E" w:rsidP="000C7FF2">
            <w:pPr>
              <w:pStyle w:val="ListParagraph"/>
              <w:numPr>
                <w:ilvl w:val="0"/>
                <w:numId w:val="20"/>
              </w:numPr>
              <w:spacing w:before="120" w:after="120"/>
              <w:ind w:left="360"/>
              <w:contextualSpacing w:val="0"/>
              <w:rPr>
                <w:rFonts w:ascii="Arial Narrow" w:hAnsi="Arial Narrow"/>
              </w:rPr>
            </w:pPr>
            <w:r w:rsidRPr="00021E2E">
              <w:rPr>
                <w:rFonts w:ascii="Arial Narrow" w:hAnsi="Arial Narrow"/>
              </w:rPr>
              <w:t>staff are clear about the boundaries of their role, responsibilities and authority</w:t>
            </w:r>
          </w:p>
          <w:p w:rsidR="00021E2E" w:rsidRPr="00021E2E" w:rsidRDefault="00021E2E" w:rsidP="000C7FF2">
            <w:pPr>
              <w:pStyle w:val="ListParagraph"/>
              <w:numPr>
                <w:ilvl w:val="0"/>
                <w:numId w:val="20"/>
              </w:numPr>
              <w:spacing w:before="120" w:after="120"/>
              <w:ind w:left="360"/>
              <w:contextualSpacing w:val="0"/>
              <w:rPr>
                <w:rFonts w:ascii="Arial Narrow" w:hAnsi="Arial Narrow"/>
              </w:rPr>
            </w:pPr>
            <w:r w:rsidRPr="00021E2E">
              <w:rPr>
                <w:rFonts w:ascii="Arial Narrow" w:hAnsi="Arial Narrow"/>
              </w:rPr>
              <w:t>staff are capable of doing the work delegated</w:t>
            </w:r>
          </w:p>
        </w:tc>
        <w:tc>
          <w:tcPr>
            <w:tcW w:w="2268"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People management policies and procedures, a file of executed employment agreements, duty statements/job descriptions of all staff and copies of up to date practising certificates.</w:t>
            </w: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r>
      <w:tr w:rsidR="00021E2E" w:rsidRPr="001C41B8" w:rsidTr="00B644A7">
        <w:tc>
          <w:tcPr>
            <w:tcW w:w="1984"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 xml:space="preserve">A structured induction and training program, which will ensure that all staff are properly trained and qualified for the duties they are employed to perform. Induction and training should also cover statutory obligations in the </w:t>
            </w:r>
            <w:r w:rsidR="006F062E">
              <w:rPr>
                <w:rFonts w:ascii="Arial Narrow" w:hAnsi="Arial Narrow"/>
              </w:rPr>
              <w:t>Legal Profession Uniform Law</w:t>
            </w:r>
            <w:r w:rsidRPr="00021E2E">
              <w:rPr>
                <w:rFonts w:ascii="Arial Narrow" w:hAnsi="Arial Narrow"/>
              </w:rPr>
              <w:t>; Workers Compensation, holidays and leave</w:t>
            </w:r>
            <w:r>
              <w:rPr>
                <w:rFonts w:ascii="Arial Narrow" w:hAnsi="Arial Narrow"/>
              </w:rPr>
              <w:t>,</w:t>
            </w:r>
            <w:r w:rsidRPr="00021E2E">
              <w:rPr>
                <w:rFonts w:ascii="Arial Narrow" w:hAnsi="Arial Narrow"/>
              </w:rPr>
              <w:t xml:space="preserve"> etc</w:t>
            </w:r>
            <w:r>
              <w:rPr>
                <w:rFonts w:ascii="Arial Narrow" w:hAnsi="Arial Narrow"/>
              </w:rPr>
              <w:t>.</w:t>
            </w:r>
          </w:p>
        </w:tc>
        <w:tc>
          <w:tcPr>
            <w:tcW w:w="2268"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Documented induction procedures for both professional and support staff; a training registe</w:t>
            </w:r>
            <w:r w:rsidR="00B75607">
              <w:rPr>
                <w:rFonts w:ascii="Arial Narrow" w:hAnsi="Arial Narrow"/>
              </w:rPr>
              <w:t>r for both professional and non</w:t>
            </w:r>
            <w:r w:rsidR="00B75607">
              <w:rPr>
                <w:rFonts w:ascii="Arial Narrow" w:hAnsi="Arial Narrow"/>
              </w:rPr>
              <w:noBreakHyphen/>
            </w:r>
            <w:r w:rsidRPr="00021E2E">
              <w:rPr>
                <w:rFonts w:ascii="Arial Narrow" w:hAnsi="Arial Narrow"/>
              </w:rPr>
              <w:t>professional staff and records of training needs being addressed in the st</w:t>
            </w:r>
            <w:r>
              <w:rPr>
                <w:rFonts w:ascii="Arial Narrow" w:hAnsi="Arial Narrow"/>
              </w:rPr>
              <w:t>aff performance review process.</w:t>
            </w: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r>
      <w:tr w:rsidR="00021E2E" w:rsidRPr="001C41B8" w:rsidTr="00B644A7">
        <w:tc>
          <w:tcPr>
            <w:tcW w:w="1984"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Staff performance reviews should be carried out on a periodic basis no less frequently than once a year.</w:t>
            </w:r>
          </w:p>
        </w:tc>
        <w:tc>
          <w:tcPr>
            <w:tcW w:w="2268"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Records of regular staff feedback and appraisal.</w:t>
            </w:r>
          </w:p>
          <w:p w:rsidR="00021E2E" w:rsidRPr="00021E2E"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r>
      <w:tr w:rsidR="00021E2E" w:rsidRPr="001C41B8" w:rsidTr="00B644A7">
        <w:tc>
          <w:tcPr>
            <w:tcW w:w="1984"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All current files are reviewed by a legal practitioner or nominated supervising practitioner on an appropriate periodic basis.</w:t>
            </w:r>
          </w:p>
        </w:tc>
        <w:tc>
          <w:tcPr>
            <w:tcW w:w="2268"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Notations on files used to review and discuss files with employed solicitors.</w:t>
            </w:r>
          </w:p>
          <w:p w:rsidR="00021E2E" w:rsidRPr="00021E2E" w:rsidRDefault="00021E2E" w:rsidP="000C7FF2">
            <w:pPr>
              <w:spacing w:before="120" w:after="120"/>
              <w:rPr>
                <w:rFonts w:ascii="Arial Narrow" w:hAnsi="Arial Narrow"/>
              </w:rPr>
            </w:pPr>
            <w:r w:rsidRPr="00021E2E">
              <w:rPr>
                <w:rFonts w:ascii="Arial Narrow" w:hAnsi="Arial Narrow"/>
              </w:rPr>
              <w:t>Compliance with policy and procedures is par</w:t>
            </w:r>
            <w:r>
              <w:rPr>
                <w:rFonts w:ascii="Arial Narrow" w:hAnsi="Arial Narrow"/>
              </w:rPr>
              <w:t>t of staff performance reviews.</w:t>
            </w: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r>
      <w:tr w:rsidR="00021E2E" w:rsidRPr="001C41B8" w:rsidTr="00B644A7">
        <w:tc>
          <w:tcPr>
            <w:tcW w:w="1984"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Development of budgets</w:t>
            </w:r>
            <w:r>
              <w:rPr>
                <w:rFonts w:ascii="Arial Narrow" w:hAnsi="Arial Narrow"/>
              </w:rPr>
              <w:t>.</w:t>
            </w:r>
          </w:p>
        </w:tc>
        <w:tc>
          <w:tcPr>
            <w:tcW w:w="2268" w:type="dxa"/>
            <w:tcBorders>
              <w:top w:val="single" w:sz="4" w:space="0" w:color="auto"/>
              <w:left w:val="single" w:sz="4" w:space="0" w:color="auto"/>
              <w:bottom w:val="single" w:sz="4" w:space="0" w:color="auto"/>
              <w:right w:val="single" w:sz="4" w:space="0" w:color="auto"/>
            </w:tcBorders>
          </w:tcPr>
          <w:p w:rsidR="00021E2E" w:rsidRPr="00021E2E" w:rsidRDefault="00021E2E" w:rsidP="000C7FF2">
            <w:pPr>
              <w:spacing w:before="120" w:after="120"/>
              <w:rPr>
                <w:rFonts w:ascii="Arial Narrow" w:hAnsi="Arial Narrow"/>
              </w:rPr>
            </w:pPr>
            <w:r w:rsidRPr="00021E2E">
              <w:rPr>
                <w:rFonts w:ascii="Arial Narrow" w:hAnsi="Arial Narrow"/>
              </w:rPr>
              <w:t>Budgets are in place and fut</w:t>
            </w:r>
            <w:r>
              <w:rPr>
                <w:rFonts w:ascii="Arial Narrow" w:hAnsi="Arial Narrow"/>
              </w:rPr>
              <w:t>ure profitability is monitored.</w:t>
            </w: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021E2E" w:rsidRPr="001C41B8" w:rsidRDefault="00021E2E" w:rsidP="000C7FF2">
            <w:pPr>
              <w:spacing w:before="120" w:after="120"/>
              <w:rPr>
                <w:rFonts w:ascii="Arial Narrow" w:hAnsi="Arial Narrow"/>
              </w:rPr>
            </w:pPr>
          </w:p>
        </w:tc>
      </w:tr>
    </w:tbl>
    <w:p w:rsidR="00021E2E" w:rsidRDefault="00021E2E" w:rsidP="00021E2E">
      <w:pPr>
        <w:rPr>
          <w:rFonts w:ascii="Arial Narrow" w:hAnsi="Arial Narrow" w:cs="Arial"/>
          <w:sz w:val="22"/>
          <w:szCs w:val="22"/>
        </w:rPr>
      </w:pPr>
    </w:p>
    <w:p w:rsidR="00021E2E" w:rsidRDefault="00021E2E" w:rsidP="00021E2E">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5101"/>
        <w:gridCol w:w="851"/>
        <w:gridCol w:w="851"/>
        <w:gridCol w:w="851"/>
        <w:gridCol w:w="851"/>
        <w:gridCol w:w="851"/>
      </w:tblGrid>
      <w:tr w:rsidR="00021E2E" w:rsidRPr="001C41B8" w:rsidTr="00B644A7">
        <w:tc>
          <w:tcPr>
            <w:tcW w:w="5103" w:type="dxa"/>
            <w:shd w:val="clear" w:color="auto" w:fill="auto"/>
            <w:vAlign w:val="center"/>
          </w:tcPr>
          <w:p w:rsidR="00021E2E" w:rsidRPr="001C41B8" w:rsidRDefault="00021E2E" w:rsidP="00B644A7">
            <w:pPr>
              <w:tabs>
                <w:tab w:val="left" w:pos="720"/>
              </w:tabs>
              <w:spacing w:before="240" w:after="240"/>
              <w:rPr>
                <w:rFonts w:ascii="Arial Narrow" w:hAnsi="Arial Narrow" w:cs="Arial"/>
                <w:b/>
                <w:bCs/>
                <w:iCs/>
                <w:color w:val="006080"/>
                <w:sz w:val="24"/>
                <w:lang w:val="en-US"/>
              </w:rPr>
            </w:pPr>
            <w:r w:rsidRPr="001C41B8">
              <w:rPr>
                <w:rFonts w:ascii="Arial Narrow" w:hAnsi="Arial Narrow" w:cs="Arial"/>
                <w:b/>
                <w:bCs/>
                <w:iCs/>
                <w:color w:val="006080"/>
                <w:sz w:val="24"/>
                <w:lang w:val="en-US"/>
              </w:rPr>
              <w:t>Overall rating for Objective</w:t>
            </w:r>
            <w:r w:rsidRPr="001C41B8">
              <w:rPr>
                <w:rFonts w:ascii="Arial Narrow" w:hAnsi="Arial Narrow" w:cs="Arial"/>
                <w:b/>
                <w:bCs/>
                <w:iCs/>
                <w:color w:val="006080"/>
                <w:sz w:val="24"/>
                <w:lang w:val="en-US"/>
              </w:rPr>
              <w:br/>
            </w:r>
            <w:r w:rsidRPr="001C41B8">
              <w:rPr>
                <w:rFonts w:ascii="Arial Narrow" w:hAnsi="Arial Narrow" w:cs="Arial"/>
                <w:bCs/>
                <w:i/>
                <w:iCs/>
                <w:color w:val="006080"/>
                <w:sz w:val="24"/>
                <w:lang w:val="en-US"/>
              </w:rPr>
              <w:t>(Please circle one rating)</w:t>
            </w:r>
          </w:p>
        </w:tc>
        <w:tc>
          <w:tcPr>
            <w:tcW w:w="851" w:type="dxa"/>
            <w:shd w:val="clear" w:color="auto" w:fill="auto"/>
            <w:vAlign w:val="center"/>
            <w:hideMark/>
          </w:tcPr>
          <w:p w:rsidR="00021E2E" w:rsidRPr="001C41B8" w:rsidRDefault="00021E2E"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1</w:t>
            </w:r>
          </w:p>
        </w:tc>
        <w:tc>
          <w:tcPr>
            <w:tcW w:w="851" w:type="dxa"/>
            <w:shd w:val="clear" w:color="auto" w:fill="auto"/>
            <w:vAlign w:val="center"/>
            <w:hideMark/>
          </w:tcPr>
          <w:p w:rsidR="00021E2E" w:rsidRPr="001C41B8" w:rsidRDefault="00021E2E"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2</w:t>
            </w:r>
          </w:p>
        </w:tc>
        <w:tc>
          <w:tcPr>
            <w:tcW w:w="851" w:type="dxa"/>
            <w:shd w:val="clear" w:color="auto" w:fill="auto"/>
            <w:vAlign w:val="center"/>
            <w:hideMark/>
          </w:tcPr>
          <w:p w:rsidR="00021E2E" w:rsidRPr="001C41B8" w:rsidRDefault="00021E2E"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3</w:t>
            </w:r>
          </w:p>
        </w:tc>
        <w:tc>
          <w:tcPr>
            <w:tcW w:w="851" w:type="dxa"/>
            <w:shd w:val="clear" w:color="auto" w:fill="auto"/>
            <w:vAlign w:val="center"/>
            <w:hideMark/>
          </w:tcPr>
          <w:p w:rsidR="00021E2E" w:rsidRPr="001C41B8" w:rsidRDefault="00021E2E"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4</w:t>
            </w:r>
          </w:p>
        </w:tc>
        <w:tc>
          <w:tcPr>
            <w:tcW w:w="851" w:type="dxa"/>
            <w:shd w:val="clear" w:color="auto" w:fill="auto"/>
            <w:vAlign w:val="center"/>
            <w:hideMark/>
          </w:tcPr>
          <w:p w:rsidR="00021E2E" w:rsidRPr="001C41B8" w:rsidRDefault="00021E2E"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5</w:t>
            </w:r>
          </w:p>
        </w:tc>
      </w:tr>
    </w:tbl>
    <w:p w:rsidR="00021E2E" w:rsidRDefault="00021E2E" w:rsidP="00021E2E">
      <w:pPr>
        <w:rPr>
          <w:rFonts w:ascii="Arial Narrow" w:hAnsi="Arial Narrow" w:cs="Arial"/>
          <w:sz w:val="22"/>
          <w:szCs w:val="22"/>
        </w:rPr>
      </w:pPr>
    </w:p>
    <w:p w:rsidR="00021E2E" w:rsidRDefault="00021E2E" w:rsidP="00021E2E">
      <w:pPr>
        <w:rPr>
          <w:rFonts w:ascii="Arial Narrow" w:hAnsi="Arial Narrow" w:cs="Arial"/>
          <w:sz w:val="22"/>
          <w:szCs w:val="22"/>
        </w:rPr>
      </w:pPr>
    </w:p>
    <w:p w:rsidR="00B644A7" w:rsidRPr="001C41B8" w:rsidRDefault="00B644A7" w:rsidP="00B644A7">
      <w:pPr>
        <w:pStyle w:val="ListParagraph"/>
        <w:pageBreakBefore/>
        <w:numPr>
          <w:ilvl w:val="0"/>
          <w:numId w:val="13"/>
        </w:numPr>
        <w:ind w:left="360"/>
        <w:rPr>
          <w:rFonts w:ascii="Arial Narrow" w:hAnsi="Arial Narrow" w:cs="Arial"/>
          <w:b/>
          <w:color w:val="006080"/>
          <w:sz w:val="32"/>
          <w:szCs w:val="28"/>
        </w:rPr>
      </w:pPr>
      <w:r>
        <w:rPr>
          <w:rFonts w:ascii="Arial Narrow" w:hAnsi="Arial Narrow" w:cs="Arial"/>
          <w:b/>
          <w:color w:val="006080"/>
          <w:sz w:val="32"/>
          <w:szCs w:val="28"/>
        </w:rPr>
        <w:lastRenderedPageBreak/>
        <w:t>TRUST MONEY &amp; TRUST ACCOUNTS</w:t>
      </w:r>
    </w:p>
    <w:p w:rsidR="00B644A7" w:rsidRPr="007320A5" w:rsidRDefault="00B644A7" w:rsidP="00B644A7">
      <w:pPr>
        <w:rPr>
          <w:rFonts w:ascii="Arial Narrow" w:hAnsi="Arial Narrow" w:cs="Arial"/>
          <w:sz w:val="24"/>
          <w:szCs w:val="24"/>
        </w:rPr>
      </w:pPr>
    </w:p>
    <w:p w:rsidR="00B644A7" w:rsidRDefault="00B644A7" w:rsidP="00B644A7">
      <w:pPr>
        <w:tabs>
          <w:tab w:val="left" w:pos="2268"/>
        </w:tabs>
        <w:rPr>
          <w:rFonts w:ascii="Arial Narrow" w:hAnsi="Arial Narrow"/>
          <w:b/>
          <w:color w:val="A3AB03"/>
          <w:sz w:val="24"/>
          <w:szCs w:val="24"/>
        </w:rPr>
      </w:pPr>
      <w:r w:rsidRPr="007320A5">
        <w:rPr>
          <w:rFonts w:ascii="Arial Narrow" w:hAnsi="Arial Narrow"/>
          <w:b/>
          <w:color w:val="A3AB03"/>
          <w:sz w:val="24"/>
          <w:szCs w:val="24"/>
        </w:rPr>
        <w:t>Objective:</w:t>
      </w:r>
    </w:p>
    <w:p w:rsidR="00B644A7" w:rsidRPr="000C7FF2" w:rsidRDefault="00B644A7" w:rsidP="00B644A7">
      <w:pPr>
        <w:tabs>
          <w:tab w:val="left" w:pos="2268"/>
        </w:tabs>
        <w:rPr>
          <w:rFonts w:ascii="Arial Narrow" w:hAnsi="Arial Narrow"/>
          <w:color w:val="A3AB03"/>
          <w:szCs w:val="24"/>
        </w:rPr>
      </w:pPr>
      <w:r w:rsidRPr="000C7FF2">
        <w:rPr>
          <w:rFonts w:ascii="Arial Narrow" w:hAnsi="Arial Narrow"/>
          <w:color w:val="A3AB03"/>
          <w:szCs w:val="24"/>
        </w:rPr>
        <w:t>Avoiding failure to account.</w:t>
      </w:r>
    </w:p>
    <w:p w:rsidR="00B644A7" w:rsidRPr="000C7FF2" w:rsidRDefault="00B644A7" w:rsidP="00B644A7">
      <w:pPr>
        <w:rPr>
          <w:rFonts w:ascii="Arial Narrow" w:hAnsi="Arial Narrow"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4"/>
        <w:gridCol w:w="2268"/>
        <w:gridCol w:w="2552"/>
        <w:gridCol w:w="2552"/>
      </w:tblGrid>
      <w:tr w:rsidR="00B644A7" w:rsidRPr="001C41B8" w:rsidTr="00B644A7">
        <w:trPr>
          <w:tblHeader/>
        </w:trPr>
        <w:tc>
          <w:tcPr>
            <w:tcW w:w="1984" w:type="dxa"/>
            <w:tcBorders>
              <w:top w:val="single" w:sz="4" w:space="0" w:color="auto"/>
              <w:left w:val="single" w:sz="4" w:space="0" w:color="auto"/>
              <w:bottom w:val="single" w:sz="4" w:space="0" w:color="auto"/>
              <w:right w:val="single" w:sz="4" w:space="0" w:color="auto"/>
            </w:tcBorders>
            <w:shd w:val="clear" w:color="auto" w:fill="006080"/>
            <w:hideMark/>
          </w:tcPr>
          <w:p w:rsidR="00B644A7" w:rsidRPr="001C41B8" w:rsidRDefault="00B644A7"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 xml:space="preserve">Key concepts to consider </w:t>
            </w:r>
            <w:r w:rsidR="00144985">
              <w:rPr>
                <w:rFonts w:ascii="Arial Narrow" w:hAnsi="Arial Narrow" w:cs="Arial"/>
                <w:b/>
                <w:bCs/>
                <w:iCs/>
                <w:color w:val="FFFFFF"/>
                <w:lang w:val="en-US"/>
              </w:rPr>
              <w:t>to</w:t>
            </w:r>
            <w:r w:rsidR="00144985" w:rsidRPr="001C41B8">
              <w:rPr>
                <w:rFonts w:ascii="Arial Narrow" w:hAnsi="Arial Narrow" w:cs="Arial"/>
                <w:b/>
                <w:bCs/>
                <w:iCs/>
                <w:color w:val="FFFFFF"/>
                <w:lang w:val="en-US"/>
              </w:rPr>
              <w:t xml:space="preserve"> </w:t>
            </w:r>
            <w:r w:rsidRPr="001C41B8">
              <w:rPr>
                <w:rFonts w:ascii="Arial Narrow" w:hAnsi="Arial Narrow" w:cs="Arial"/>
                <w:b/>
                <w:bCs/>
                <w:iCs/>
                <w:color w:val="FFFFFF"/>
                <w:lang w:val="en-US"/>
              </w:rPr>
              <w:t>address the Objective</w:t>
            </w:r>
          </w:p>
        </w:tc>
        <w:tc>
          <w:tcPr>
            <w:tcW w:w="2268" w:type="dxa"/>
            <w:tcBorders>
              <w:top w:val="single" w:sz="4" w:space="0" w:color="auto"/>
              <w:left w:val="single" w:sz="4" w:space="0" w:color="auto"/>
              <w:bottom w:val="single" w:sz="4" w:space="0" w:color="auto"/>
              <w:right w:val="single" w:sz="4" w:space="0" w:color="auto"/>
            </w:tcBorders>
            <w:shd w:val="clear" w:color="auto" w:fill="006080"/>
            <w:hideMark/>
          </w:tcPr>
          <w:p w:rsidR="00B644A7" w:rsidRPr="001C41B8" w:rsidRDefault="00B644A7" w:rsidP="000C7FF2">
            <w:pPr>
              <w:tabs>
                <w:tab w:val="left" w:pos="720"/>
              </w:tabs>
              <w:spacing w:before="120" w:after="120"/>
              <w:rPr>
                <w:rFonts w:ascii="Arial Narrow" w:hAnsi="Arial Narrow" w:cs="Arial"/>
                <w:b/>
                <w:bCs/>
                <w:iCs/>
                <w:color w:val="FFFFFF"/>
              </w:rPr>
            </w:pPr>
            <w:r w:rsidRPr="001C41B8">
              <w:rPr>
                <w:rFonts w:ascii="Arial Narrow" w:hAnsi="Arial Narrow" w:cs="Arial"/>
                <w:b/>
                <w:bCs/>
                <w:iCs/>
                <w:color w:val="FFFFFF"/>
              </w:rPr>
              <w:t>Examples of possible evidence or systems most likely to lead to compliance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B644A7" w:rsidRPr="001C41B8" w:rsidRDefault="00B644A7"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Arrangements already implemented</w:t>
            </w:r>
            <w:r>
              <w:rPr>
                <w:rFonts w:ascii="Arial Narrow" w:hAnsi="Arial Narrow" w:cs="Arial"/>
                <w:b/>
                <w:bCs/>
                <w:iCs/>
                <w:color w:val="FFFFFF"/>
                <w:lang w:val="en-US"/>
              </w:rPr>
              <w:t xml:space="preserve"> / </w:t>
            </w:r>
            <w:r>
              <w:rPr>
                <w:rFonts w:ascii="Arial Narrow" w:hAnsi="Arial Narrow" w:cs="Arial"/>
                <w:b/>
                <w:bCs/>
                <w:iCs/>
                <w:color w:val="FFFFFF"/>
                <w:lang w:val="en-US"/>
              </w:rPr>
              <w:br/>
              <w:t>Location of evidence</w:t>
            </w:r>
          </w:p>
        </w:tc>
        <w:tc>
          <w:tcPr>
            <w:tcW w:w="2552" w:type="dxa"/>
            <w:tcBorders>
              <w:top w:val="single" w:sz="4" w:space="0" w:color="auto"/>
              <w:left w:val="single" w:sz="4" w:space="0" w:color="auto"/>
              <w:bottom w:val="single" w:sz="4" w:space="0" w:color="auto"/>
              <w:right w:val="single" w:sz="4" w:space="0" w:color="auto"/>
            </w:tcBorders>
            <w:shd w:val="clear" w:color="auto" w:fill="006080"/>
            <w:hideMark/>
          </w:tcPr>
          <w:p w:rsidR="00B644A7" w:rsidRPr="001C41B8" w:rsidRDefault="00B644A7" w:rsidP="000C7FF2">
            <w:pPr>
              <w:tabs>
                <w:tab w:val="left" w:pos="720"/>
              </w:tabs>
              <w:spacing w:before="120" w:after="120"/>
              <w:rPr>
                <w:rFonts w:ascii="Arial Narrow" w:hAnsi="Arial Narrow" w:cs="Arial"/>
                <w:b/>
                <w:bCs/>
                <w:iCs/>
                <w:color w:val="FFFFFF"/>
                <w:lang w:val="en-US"/>
              </w:rPr>
            </w:pPr>
            <w:r w:rsidRPr="001C41B8">
              <w:rPr>
                <w:rFonts w:ascii="Arial Narrow" w:hAnsi="Arial Narrow" w:cs="Arial"/>
                <w:b/>
                <w:bCs/>
                <w:iCs/>
                <w:color w:val="FFFFFF"/>
                <w:lang w:val="en-US"/>
              </w:rPr>
              <w:t>Details of System Improvement required</w:t>
            </w:r>
          </w:p>
        </w:tc>
      </w:tr>
      <w:tr w:rsidR="00B644A7" w:rsidRPr="001C41B8" w:rsidTr="00B644A7">
        <w:tc>
          <w:tcPr>
            <w:tcW w:w="1984" w:type="dxa"/>
            <w:tcBorders>
              <w:top w:val="single" w:sz="4" w:space="0" w:color="auto"/>
              <w:left w:val="single" w:sz="4" w:space="0" w:color="auto"/>
              <w:bottom w:val="single" w:sz="4" w:space="0" w:color="auto"/>
              <w:right w:val="single" w:sz="4" w:space="0" w:color="auto"/>
            </w:tcBorders>
          </w:tcPr>
          <w:p w:rsidR="00B644A7" w:rsidRPr="00B644A7" w:rsidRDefault="00B644A7" w:rsidP="000C7FF2">
            <w:pPr>
              <w:spacing w:before="120" w:after="120"/>
              <w:rPr>
                <w:rFonts w:ascii="Arial Narrow" w:hAnsi="Arial Narrow"/>
              </w:rPr>
            </w:pPr>
            <w:r w:rsidRPr="00B644A7">
              <w:rPr>
                <w:rFonts w:ascii="Arial Narrow" w:hAnsi="Arial Narrow"/>
              </w:rPr>
              <w:t>Accounting systems established for</w:t>
            </w:r>
            <w:r>
              <w:rPr>
                <w:rFonts w:ascii="Arial Narrow" w:hAnsi="Arial Narrow"/>
              </w:rPr>
              <w:t>:</w:t>
            </w:r>
          </w:p>
          <w:p w:rsidR="00B644A7" w:rsidRPr="00B644A7" w:rsidRDefault="00B644A7" w:rsidP="000C7FF2">
            <w:pPr>
              <w:pStyle w:val="ListParagraph"/>
              <w:numPr>
                <w:ilvl w:val="0"/>
                <w:numId w:val="22"/>
              </w:numPr>
              <w:spacing w:before="120" w:after="120"/>
              <w:ind w:left="357" w:hanging="357"/>
              <w:contextualSpacing w:val="0"/>
              <w:rPr>
                <w:rFonts w:ascii="Arial Narrow" w:hAnsi="Arial Narrow"/>
              </w:rPr>
            </w:pPr>
            <w:r w:rsidRPr="00B644A7">
              <w:rPr>
                <w:rFonts w:ascii="Arial Narrow" w:hAnsi="Arial Narrow"/>
              </w:rPr>
              <w:t>General</w:t>
            </w:r>
            <w:r w:rsidR="00B75607">
              <w:rPr>
                <w:rFonts w:ascii="Arial Narrow" w:hAnsi="Arial Narrow"/>
              </w:rPr>
              <w:t xml:space="preserve"> </w:t>
            </w:r>
            <w:r w:rsidRPr="00B644A7">
              <w:rPr>
                <w:rFonts w:ascii="Arial Narrow" w:hAnsi="Arial Narrow"/>
              </w:rPr>
              <w:t>Other</w:t>
            </w:r>
          </w:p>
          <w:p w:rsidR="00B644A7" w:rsidRPr="00B644A7" w:rsidRDefault="00B644A7" w:rsidP="000C7FF2">
            <w:pPr>
              <w:pStyle w:val="ListParagraph"/>
              <w:numPr>
                <w:ilvl w:val="0"/>
                <w:numId w:val="22"/>
              </w:numPr>
              <w:spacing w:before="120" w:after="120"/>
              <w:ind w:left="357" w:hanging="357"/>
              <w:contextualSpacing w:val="0"/>
              <w:rPr>
                <w:rFonts w:ascii="Arial Narrow" w:hAnsi="Arial Narrow"/>
              </w:rPr>
            </w:pPr>
            <w:r w:rsidRPr="00B644A7">
              <w:rPr>
                <w:rFonts w:ascii="Arial Narrow" w:hAnsi="Arial Narrow"/>
              </w:rPr>
              <w:t>Trust</w:t>
            </w:r>
          </w:p>
          <w:p w:rsidR="00B644A7" w:rsidRPr="00B644A7" w:rsidRDefault="00B644A7" w:rsidP="000C7FF2">
            <w:pPr>
              <w:pStyle w:val="ListParagraph"/>
              <w:numPr>
                <w:ilvl w:val="0"/>
                <w:numId w:val="22"/>
              </w:numPr>
              <w:spacing w:before="120" w:after="120"/>
              <w:ind w:left="357" w:hanging="357"/>
              <w:contextualSpacing w:val="0"/>
              <w:rPr>
                <w:rFonts w:ascii="Arial Narrow" w:hAnsi="Arial Narrow"/>
              </w:rPr>
            </w:pPr>
            <w:r w:rsidRPr="00B644A7">
              <w:rPr>
                <w:rFonts w:ascii="Arial Narrow" w:hAnsi="Arial Narrow"/>
              </w:rPr>
              <w:t>Controlled Money</w:t>
            </w:r>
          </w:p>
          <w:p w:rsidR="00B644A7" w:rsidRPr="00B644A7" w:rsidRDefault="00B644A7" w:rsidP="000C7FF2">
            <w:pPr>
              <w:pStyle w:val="ListParagraph"/>
              <w:numPr>
                <w:ilvl w:val="0"/>
                <w:numId w:val="22"/>
              </w:numPr>
              <w:spacing w:before="120" w:after="120"/>
              <w:ind w:left="357" w:hanging="357"/>
              <w:contextualSpacing w:val="0"/>
              <w:rPr>
                <w:rFonts w:ascii="Arial Narrow" w:hAnsi="Arial Narrow"/>
              </w:rPr>
            </w:pPr>
            <w:r w:rsidRPr="00B644A7">
              <w:rPr>
                <w:rFonts w:ascii="Arial Narrow" w:hAnsi="Arial Narrow"/>
              </w:rPr>
              <w:t>Transit Money</w:t>
            </w:r>
          </w:p>
        </w:tc>
        <w:tc>
          <w:tcPr>
            <w:tcW w:w="2268" w:type="dxa"/>
            <w:tcBorders>
              <w:top w:val="single" w:sz="4" w:space="0" w:color="auto"/>
              <w:left w:val="single" w:sz="4" w:space="0" w:color="auto"/>
              <w:bottom w:val="single" w:sz="4" w:space="0" w:color="auto"/>
              <w:right w:val="single" w:sz="4" w:space="0" w:color="auto"/>
            </w:tcBorders>
          </w:tcPr>
          <w:p w:rsidR="00B644A7" w:rsidRPr="00B644A7" w:rsidRDefault="00B644A7" w:rsidP="000C7FF2">
            <w:pPr>
              <w:spacing w:before="120" w:after="120"/>
              <w:rPr>
                <w:rFonts w:ascii="Arial Narrow" w:hAnsi="Arial Narrow"/>
              </w:rPr>
            </w:pPr>
            <w:r w:rsidRPr="00B644A7">
              <w:rPr>
                <w:rFonts w:ascii="Arial Narrow" w:hAnsi="Arial Narrow"/>
              </w:rPr>
              <w:t>A suitable accounting software package with appropriate written delegations and procedures for the handling of trust monies especially issue of trust account cheques.</w:t>
            </w:r>
          </w:p>
        </w:tc>
        <w:tc>
          <w:tcPr>
            <w:tcW w:w="2552" w:type="dxa"/>
            <w:tcBorders>
              <w:top w:val="single" w:sz="4" w:space="0" w:color="auto"/>
              <w:left w:val="single" w:sz="4" w:space="0" w:color="auto"/>
              <w:bottom w:val="single" w:sz="4" w:space="0" w:color="auto"/>
              <w:right w:val="single" w:sz="4" w:space="0" w:color="auto"/>
            </w:tcBorders>
          </w:tcPr>
          <w:p w:rsidR="00B644A7" w:rsidRPr="001C41B8" w:rsidRDefault="00B644A7"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B644A7" w:rsidRPr="001C41B8" w:rsidRDefault="00B644A7" w:rsidP="000C7FF2">
            <w:pPr>
              <w:spacing w:before="120" w:after="120"/>
              <w:rPr>
                <w:rFonts w:ascii="Arial Narrow" w:hAnsi="Arial Narrow"/>
              </w:rPr>
            </w:pPr>
          </w:p>
        </w:tc>
      </w:tr>
      <w:tr w:rsidR="00B644A7" w:rsidRPr="001C41B8" w:rsidTr="00B644A7">
        <w:tc>
          <w:tcPr>
            <w:tcW w:w="1984" w:type="dxa"/>
            <w:tcBorders>
              <w:top w:val="single" w:sz="4" w:space="0" w:color="auto"/>
              <w:left w:val="single" w:sz="4" w:space="0" w:color="auto"/>
              <w:bottom w:val="single" w:sz="4" w:space="0" w:color="auto"/>
              <w:right w:val="single" w:sz="4" w:space="0" w:color="auto"/>
            </w:tcBorders>
          </w:tcPr>
          <w:p w:rsidR="00B644A7" w:rsidRPr="00B644A7" w:rsidRDefault="00B75607" w:rsidP="000C7FF2">
            <w:pPr>
              <w:spacing w:before="120" w:after="120"/>
              <w:rPr>
                <w:rFonts w:ascii="Arial Narrow" w:hAnsi="Arial Narrow"/>
              </w:rPr>
            </w:pPr>
            <w:r>
              <w:rPr>
                <w:rFonts w:ascii="Arial Narrow" w:hAnsi="Arial Narrow"/>
              </w:rPr>
              <w:t xml:space="preserve">Suitably trained and/or </w:t>
            </w:r>
            <w:r w:rsidR="00B644A7" w:rsidRPr="00B644A7">
              <w:rPr>
                <w:rFonts w:ascii="Arial Narrow" w:hAnsi="Arial Narrow"/>
              </w:rPr>
              <w:t>qualified staff are involved</w:t>
            </w:r>
            <w:r w:rsidR="00B644A7">
              <w:rPr>
                <w:rFonts w:ascii="Arial Narrow" w:hAnsi="Arial Narrow"/>
              </w:rPr>
              <w:t>.</w:t>
            </w:r>
          </w:p>
        </w:tc>
        <w:tc>
          <w:tcPr>
            <w:tcW w:w="2268" w:type="dxa"/>
            <w:tcBorders>
              <w:top w:val="single" w:sz="4" w:space="0" w:color="auto"/>
              <w:left w:val="single" w:sz="4" w:space="0" w:color="auto"/>
              <w:bottom w:val="single" w:sz="4" w:space="0" w:color="auto"/>
              <w:right w:val="single" w:sz="4" w:space="0" w:color="auto"/>
            </w:tcBorders>
          </w:tcPr>
          <w:p w:rsidR="00B644A7" w:rsidRPr="00B644A7" w:rsidRDefault="00B644A7" w:rsidP="000C7FF2">
            <w:pPr>
              <w:spacing w:before="120" w:after="120"/>
              <w:rPr>
                <w:rFonts w:ascii="Arial Narrow" w:hAnsi="Arial Narrow"/>
              </w:rPr>
            </w:pPr>
            <w:r w:rsidRPr="00B644A7">
              <w:rPr>
                <w:rFonts w:ascii="Arial Narrow" w:hAnsi="Arial Narrow"/>
              </w:rPr>
              <w:t>Accounting records are accurate, up to date and regularly monitored</w:t>
            </w:r>
            <w:r>
              <w:rPr>
                <w:rFonts w:ascii="Arial Narrow" w:hAnsi="Arial Narrow"/>
              </w:rPr>
              <w:t>.</w:t>
            </w:r>
          </w:p>
        </w:tc>
        <w:tc>
          <w:tcPr>
            <w:tcW w:w="2552" w:type="dxa"/>
            <w:tcBorders>
              <w:top w:val="single" w:sz="4" w:space="0" w:color="auto"/>
              <w:left w:val="single" w:sz="4" w:space="0" w:color="auto"/>
              <w:bottom w:val="single" w:sz="4" w:space="0" w:color="auto"/>
              <w:right w:val="single" w:sz="4" w:space="0" w:color="auto"/>
            </w:tcBorders>
          </w:tcPr>
          <w:p w:rsidR="00B644A7" w:rsidRPr="001C41B8" w:rsidRDefault="00B644A7" w:rsidP="000C7FF2">
            <w:pPr>
              <w:spacing w:before="120" w:after="120"/>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B644A7" w:rsidRPr="001C41B8" w:rsidRDefault="00B644A7" w:rsidP="000C7FF2">
            <w:pPr>
              <w:spacing w:before="120" w:after="120"/>
              <w:rPr>
                <w:rFonts w:ascii="Arial Narrow" w:hAnsi="Arial Narrow"/>
              </w:rPr>
            </w:pPr>
          </w:p>
        </w:tc>
      </w:tr>
    </w:tbl>
    <w:p w:rsidR="00B644A7" w:rsidRDefault="00B644A7" w:rsidP="00B644A7">
      <w:pPr>
        <w:rPr>
          <w:rFonts w:ascii="Arial Narrow" w:hAnsi="Arial Narrow" w:cs="Arial"/>
          <w:sz w:val="22"/>
          <w:szCs w:val="22"/>
        </w:rPr>
      </w:pPr>
    </w:p>
    <w:p w:rsidR="00B644A7" w:rsidRDefault="00B644A7" w:rsidP="00B644A7">
      <w:pPr>
        <w:rPr>
          <w:rFonts w:ascii="Arial Narrow" w:hAnsi="Arial Narrow"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5101"/>
        <w:gridCol w:w="851"/>
        <w:gridCol w:w="851"/>
        <w:gridCol w:w="851"/>
        <w:gridCol w:w="851"/>
        <w:gridCol w:w="851"/>
      </w:tblGrid>
      <w:tr w:rsidR="00B644A7" w:rsidRPr="001C41B8" w:rsidTr="00B644A7">
        <w:tc>
          <w:tcPr>
            <w:tcW w:w="5103" w:type="dxa"/>
            <w:shd w:val="clear" w:color="auto" w:fill="auto"/>
            <w:vAlign w:val="center"/>
          </w:tcPr>
          <w:p w:rsidR="00B644A7" w:rsidRPr="001C41B8" w:rsidRDefault="00B644A7" w:rsidP="00B644A7">
            <w:pPr>
              <w:tabs>
                <w:tab w:val="left" w:pos="720"/>
              </w:tabs>
              <w:spacing w:before="240" w:after="240"/>
              <w:rPr>
                <w:rFonts w:ascii="Arial Narrow" w:hAnsi="Arial Narrow" w:cs="Arial"/>
                <w:b/>
                <w:bCs/>
                <w:iCs/>
                <w:color w:val="006080"/>
                <w:sz w:val="24"/>
                <w:lang w:val="en-US"/>
              </w:rPr>
            </w:pPr>
            <w:r w:rsidRPr="001C41B8">
              <w:rPr>
                <w:rFonts w:ascii="Arial Narrow" w:hAnsi="Arial Narrow" w:cs="Arial"/>
                <w:b/>
                <w:bCs/>
                <w:iCs/>
                <w:color w:val="006080"/>
                <w:sz w:val="24"/>
                <w:lang w:val="en-US"/>
              </w:rPr>
              <w:t>Overall rating for Objective</w:t>
            </w:r>
            <w:r w:rsidRPr="001C41B8">
              <w:rPr>
                <w:rFonts w:ascii="Arial Narrow" w:hAnsi="Arial Narrow" w:cs="Arial"/>
                <w:b/>
                <w:bCs/>
                <w:iCs/>
                <w:color w:val="006080"/>
                <w:sz w:val="24"/>
                <w:lang w:val="en-US"/>
              </w:rPr>
              <w:br/>
            </w:r>
            <w:r w:rsidRPr="001C41B8">
              <w:rPr>
                <w:rFonts w:ascii="Arial Narrow" w:hAnsi="Arial Narrow" w:cs="Arial"/>
                <w:bCs/>
                <w:i/>
                <w:iCs/>
                <w:color w:val="006080"/>
                <w:sz w:val="24"/>
                <w:lang w:val="en-US"/>
              </w:rPr>
              <w:t>(Please circle one rating)</w:t>
            </w:r>
          </w:p>
        </w:tc>
        <w:tc>
          <w:tcPr>
            <w:tcW w:w="851" w:type="dxa"/>
            <w:shd w:val="clear" w:color="auto" w:fill="auto"/>
            <w:vAlign w:val="center"/>
            <w:hideMark/>
          </w:tcPr>
          <w:p w:rsidR="00B644A7" w:rsidRPr="001C41B8" w:rsidRDefault="00B644A7"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1</w:t>
            </w:r>
          </w:p>
        </w:tc>
        <w:tc>
          <w:tcPr>
            <w:tcW w:w="851" w:type="dxa"/>
            <w:shd w:val="clear" w:color="auto" w:fill="auto"/>
            <w:vAlign w:val="center"/>
            <w:hideMark/>
          </w:tcPr>
          <w:p w:rsidR="00B644A7" w:rsidRPr="001C41B8" w:rsidRDefault="00B644A7"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2</w:t>
            </w:r>
          </w:p>
        </w:tc>
        <w:tc>
          <w:tcPr>
            <w:tcW w:w="851" w:type="dxa"/>
            <w:shd w:val="clear" w:color="auto" w:fill="auto"/>
            <w:vAlign w:val="center"/>
            <w:hideMark/>
          </w:tcPr>
          <w:p w:rsidR="00B644A7" w:rsidRPr="001C41B8" w:rsidRDefault="00B644A7"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3</w:t>
            </w:r>
          </w:p>
        </w:tc>
        <w:tc>
          <w:tcPr>
            <w:tcW w:w="851" w:type="dxa"/>
            <w:shd w:val="clear" w:color="auto" w:fill="auto"/>
            <w:vAlign w:val="center"/>
            <w:hideMark/>
          </w:tcPr>
          <w:p w:rsidR="00B644A7" w:rsidRPr="001C41B8" w:rsidRDefault="00B644A7"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4</w:t>
            </w:r>
          </w:p>
        </w:tc>
        <w:tc>
          <w:tcPr>
            <w:tcW w:w="851" w:type="dxa"/>
            <w:shd w:val="clear" w:color="auto" w:fill="auto"/>
            <w:vAlign w:val="center"/>
            <w:hideMark/>
          </w:tcPr>
          <w:p w:rsidR="00B644A7" w:rsidRPr="001C41B8" w:rsidRDefault="00B644A7" w:rsidP="00B644A7">
            <w:pPr>
              <w:tabs>
                <w:tab w:val="left" w:pos="720"/>
              </w:tabs>
              <w:spacing w:before="60" w:after="60"/>
              <w:jc w:val="center"/>
              <w:rPr>
                <w:rFonts w:ascii="Arial Narrow" w:hAnsi="Arial Narrow" w:cs="Arial"/>
                <w:b/>
                <w:bCs/>
                <w:iCs/>
                <w:color w:val="006080"/>
                <w:sz w:val="24"/>
                <w:lang w:val="en-US"/>
              </w:rPr>
            </w:pPr>
            <w:r w:rsidRPr="001C41B8">
              <w:rPr>
                <w:rFonts w:ascii="Arial Narrow" w:hAnsi="Arial Narrow" w:cs="Arial"/>
                <w:b/>
                <w:bCs/>
                <w:iCs/>
                <w:color w:val="006080"/>
                <w:sz w:val="24"/>
                <w:lang w:val="en-US"/>
              </w:rPr>
              <w:t>5</w:t>
            </w:r>
          </w:p>
        </w:tc>
      </w:tr>
    </w:tbl>
    <w:p w:rsidR="00B644A7" w:rsidRDefault="00B644A7" w:rsidP="00B644A7">
      <w:pPr>
        <w:rPr>
          <w:rFonts w:ascii="Arial Narrow" w:hAnsi="Arial Narrow" w:cs="Arial"/>
          <w:sz w:val="22"/>
          <w:szCs w:val="22"/>
        </w:rPr>
      </w:pPr>
    </w:p>
    <w:p w:rsidR="00B644A7" w:rsidRDefault="00B644A7" w:rsidP="00B644A7">
      <w:pPr>
        <w:rPr>
          <w:rFonts w:ascii="Arial Narrow" w:hAnsi="Arial Narrow" w:cs="Arial"/>
          <w:sz w:val="22"/>
          <w:szCs w:val="22"/>
        </w:rPr>
      </w:pPr>
    </w:p>
    <w:p w:rsidR="00336F22" w:rsidRDefault="00336F22" w:rsidP="00336F22">
      <w:pPr>
        <w:rPr>
          <w:rFonts w:ascii="Arial Narrow" w:hAnsi="Arial Narrow" w:cs="Arial"/>
          <w:sz w:val="22"/>
          <w:szCs w:val="22"/>
        </w:rPr>
      </w:pPr>
    </w:p>
    <w:p w:rsidR="001C41B8" w:rsidRDefault="001C41B8" w:rsidP="001C41B8">
      <w:pPr>
        <w:rPr>
          <w:rFonts w:ascii="Arial Narrow" w:hAnsi="Arial Narrow" w:cs="Arial"/>
          <w:sz w:val="22"/>
          <w:szCs w:val="22"/>
        </w:rPr>
      </w:pPr>
    </w:p>
    <w:p w:rsidR="001C41B8" w:rsidRDefault="001C41B8" w:rsidP="00C34A9B">
      <w:pPr>
        <w:rPr>
          <w:rFonts w:ascii="Arial Narrow" w:hAnsi="Arial Narrow" w:cs="Arial"/>
          <w:sz w:val="22"/>
          <w:szCs w:val="22"/>
        </w:rPr>
      </w:pPr>
    </w:p>
    <w:sectPr w:rsidR="001C41B8" w:rsidSect="00625C98">
      <w:headerReference w:type="default" r:id="rId8"/>
      <w:footerReference w:type="default" r:id="rId9"/>
      <w:pgSz w:w="11900" w:h="16840" w:code="9"/>
      <w:pgMar w:top="1985" w:right="851" w:bottom="1135" w:left="1701" w:header="709" w:footer="49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8D" w:rsidRDefault="00AA6A8D">
      <w:r>
        <w:separator/>
      </w:r>
    </w:p>
  </w:endnote>
  <w:endnote w:type="continuationSeparator" w:id="0">
    <w:p w:rsidR="00AA6A8D" w:rsidRDefault="00AA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985" w:rsidRPr="00405B08" w:rsidRDefault="00144985" w:rsidP="00DC040A">
    <w:pPr>
      <w:pStyle w:val="Footer"/>
      <w:spacing w:after="120"/>
      <w:jc w:val="right"/>
      <w:rPr>
        <w:rFonts w:ascii="Arial Narrow" w:hAnsi="Arial Narrow" w:cs="Arial"/>
        <w:sz w:val="18"/>
        <w:szCs w:val="18"/>
      </w:rPr>
    </w:pPr>
    <w:r>
      <w:rPr>
        <w:rFonts w:ascii="Arial Narrow" w:hAnsi="Arial Narrow" w:cs="Arial"/>
        <w:noProof/>
        <w:sz w:val="18"/>
        <w:szCs w:val="18"/>
        <w:lang w:eastAsia="en-AU"/>
      </w:rPr>
      <w:t>Legal Practice Self-Assessment Audit</w:t>
    </w:r>
    <w:r w:rsidRPr="00405B08">
      <w:rPr>
        <w:rFonts w:ascii="Arial Narrow" w:hAnsi="Arial Narrow" w:cs="Arial"/>
        <w:sz w:val="18"/>
        <w:szCs w:val="18"/>
      </w:rPr>
      <w:t xml:space="preserve"> | Page </w:t>
    </w:r>
    <w:r w:rsidR="0005366D">
      <w:rPr>
        <w:rFonts w:ascii="Arial Narrow" w:hAnsi="Arial Narrow" w:cs="Arial"/>
        <w:sz w:val="18"/>
        <w:szCs w:val="18"/>
      </w:rPr>
      <w:fldChar w:fldCharType="begin"/>
    </w:r>
    <w:r w:rsidR="0005366D">
      <w:rPr>
        <w:rFonts w:ascii="Arial Narrow" w:hAnsi="Arial Narrow" w:cs="Arial"/>
        <w:sz w:val="18"/>
        <w:szCs w:val="18"/>
      </w:rPr>
      <w:instrText xml:space="preserve"> PAGE  \* Arabic  \* MERGEFORMAT </w:instrText>
    </w:r>
    <w:r w:rsidR="0005366D">
      <w:rPr>
        <w:rFonts w:ascii="Arial Narrow" w:hAnsi="Arial Narrow" w:cs="Arial"/>
        <w:sz w:val="18"/>
        <w:szCs w:val="18"/>
      </w:rPr>
      <w:fldChar w:fldCharType="separate"/>
    </w:r>
    <w:r w:rsidR="000C7FF2">
      <w:rPr>
        <w:rFonts w:ascii="Arial Narrow" w:hAnsi="Arial Narrow" w:cs="Arial"/>
        <w:noProof/>
        <w:sz w:val="18"/>
        <w:szCs w:val="18"/>
      </w:rPr>
      <w:t>1</w:t>
    </w:r>
    <w:r w:rsidR="0005366D">
      <w:rPr>
        <w:rFonts w:ascii="Arial Narrow" w:hAnsi="Arial Narrow"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8D" w:rsidRDefault="00AA6A8D">
      <w:r>
        <w:separator/>
      </w:r>
    </w:p>
  </w:footnote>
  <w:footnote w:type="continuationSeparator" w:id="0">
    <w:p w:rsidR="00AA6A8D" w:rsidRDefault="00AA6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985" w:rsidRPr="006C2366" w:rsidRDefault="00144985" w:rsidP="006C2366">
    <w:pPr>
      <w:pStyle w:val="Header"/>
      <w:rPr>
        <w:rFonts w:ascii="Arial Narrow" w:hAnsi="Arial Narrow"/>
      </w:rPr>
    </w:pPr>
    <w:r w:rsidRPr="006C2366">
      <w:rPr>
        <w:rFonts w:ascii="Arial Narrow" w:hAnsi="Arial Narrow"/>
        <w:noProof/>
        <w:lang w:eastAsia="en-AU"/>
      </w:rPr>
      <w:drawing>
        <wp:inline distT="0" distB="0" distL="0" distR="0" wp14:anchorId="5CF05B25" wp14:editId="0BE58A17">
          <wp:extent cx="2215901" cy="4541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2015-06-15 - Victorian Board only CMYK - PNG ver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5901" cy="4541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F06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36A6602"/>
    <w:lvl w:ilvl="0">
      <w:start w:val="1"/>
      <w:numFmt w:val="decimal"/>
      <w:lvlText w:val="%1."/>
      <w:lvlJc w:val="left"/>
      <w:pPr>
        <w:tabs>
          <w:tab w:val="num" w:pos="1492"/>
        </w:tabs>
        <w:ind w:left="1492" w:hanging="360"/>
      </w:pPr>
    </w:lvl>
  </w:abstractNum>
  <w:abstractNum w:abstractNumId="2">
    <w:nsid w:val="FFFFFF7D"/>
    <w:multiLevelType w:val="singleLevel"/>
    <w:tmpl w:val="DB9A5B32"/>
    <w:lvl w:ilvl="0">
      <w:start w:val="1"/>
      <w:numFmt w:val="decimal"/>
      <w:lvlText w:val="%1."/>
      <w:lvlJc w:val="left"/>
      <w:pPr>
        <w:tabs>
          <w:tab w:val="num" w:pos="1209"/>
        </w:tabs>
        <w:ind w:left="1209" w:hanging="360"/>
      </w:pPr>
    </w:lvl>
  </w:abstractNum>
  <w:abstractNum w:abstractNumId="3">
    <w:nsid w:val="FFFFFF7E"/>
    <w:multiLevelType w:val="singleLevel"/>
    <w:tmpl w:val="B6660968"/>
    <w:lvl w:ilvl="0">
      <w:start w:val="1"/>
      <w:numFmt w:val="decimal"/>
      <w:lvlText w:val="%1."/>
      <w:lvlJc w:val="left"/>
      <w:pPr>
        <w:tabs>
          <w:tab w:val="num" w:pos="926"/>
        </w:tabs>
        <w:ind w:left="926" w:hanging="360"/>
      </w:pPr>
    </w:lvl>
  </w:abstractNum>
  <w:abstractNum w:abstractNumId="4">
    <w:nsid w:val="FFFFFF7F"/>
    <w:multiLevelType w:val="singleLevel"/>
    <w:tmpl w:val="F7EA74AA"/>
    <w:lvl w:ilvl="0">
      <w:start w:val="1"/>
      <w:numFmt w:val="decimal"/>
      <w:lvlText w:val="%1."/>
      <w:lvlJc w:val="left"/>
      <w:pPr>
        <w:tabs>
          <w:tab w:val="num" w:pos="643"/>
        </w:tabs>
        <w:ind w:left="643" w:hanging="360"/>
      </w:pPr>
    </w:lvl>
  </w:abstractNum>
  <w:abstractNum w:abstractNumId="5">
    <w:nsid w:val="FFFFFF80"/>
    <w:multiLevelType w:val="singleLevel"/>
    <w:tmpl w:val="E6B424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4D6D0E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82980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28AA5B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2901252"/>
    <w:lvl w:ilvl="0">
      <w:start w:val="1"/>
      <w:numFmt w:val="decimal"/>
      <w:lvlText w:val="%1."/>
      <w:lvlJc w:val="left"/>
      <w:pPr>
        <w:tabs>
          <w:tab w:val="num" w:pos="360"/>
        </w:tabs>
        <w:ind w:left="360" w:hanging="360"/>
      </w:pPr>
    </w:lvl>
  </w:abstractNum>
  <w:abstractNum w:abstractNumId="10">
    <w:nsid w:val="FFFFFF89"/>
    <w:multiLevelType w:val="singleLevel"/>
    <w:tmpl w:val="698CC08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074EB0AE"/>
    <w:lvl w:ilvl="0">
      <w:numFmt w:val="decimal"/>
      <w:lvlText w:val="*"/>
      <w:lvlJc w:val="left"/>
    </w:lvl>
  </w:abstractNum>
  <w:abstractNum w:abstractNumId="12">
    <w:nsid w:val="207E2726"/>
    <w:multiLevelType w:val="hybridMultilevel"/>
    <w:tmpl w:val="416C5D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8B0E3C"/>
    <w:multiLevelType w:val="singleLevel"/>
    <w:tmpl w:val="88B05952"/>
    <w:lvl w:ilvl="0">
      <w:start w:val="1"/>
      <w:numFmt w:val="lowerLetter"/>
      <w:lvlText w:val="(%1)"/>
      <w:legacy w:legacy="1" w:legacySpace="120" w:legacyIndent="360"/>
      <w:lvlJc w:val="left"/>
      <w:pPr>
        <w:ind w:left="720" w:hanging="360"/>
      </w:pPr>
    </w:lvl>
  </w:abstractNum>
  <w:abstractNum w:abstractNumId="14">
    <w:nsid w:val="3F973F6A"/>
    <w:multiLevelType w:val="hybridMultilevel"/>
    <w:tmpl w:val="0DC0D3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9B16142"/>
    <w:multiLevelType w:val="hybridMultilevel"/>
    <w:tmpl w:val="C5A4D60A"/>
    <w:lvl w:ilvl="0" w:tplc="0C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cs="Symbol"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cs="Symbol"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cs="Symbol"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16">
    <w:nsid w:val="53971E85"/>
    <w:multiLevelType w:val="hybridMultilevel"/>
    <w:tmpl w:val="283A98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AD5974"/>
    <w:multiLevelType w:val="hybridMultilevel"/>
    <w:tmpl w:val="B51C87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A034826"/>
    <w:multiLevelType w:val="hybridMultilevel"/>
    <w:tmpl w:val="1EF2B3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C3D2A97"/>
    <w:multiLevelType w:val="hybridMultilevel"/>
    <w:tmpl w:val="392A4A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5465F8E"/>
    <w:multiLevelType w:val="hybridMultilevel"/>
    <w:tmpl w:val="1BF6E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D65811"/>
    <w:multiLevelType w:val="hybridMultilevel"/>
    <w:tmpl w:val="8494A9DA"/>
    <w:lvl w:ilvl="0" w:tplc="417A5CC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17"/>
  </w:num>
  <w:num w:numId="14">
    <w:abstractNumId w:val="13"/>
  </w:num>
  <w:num w:numId="15">
    <w:abstractNumId w:val="18"/>
  </w:num>
  <w:num w:numId="16">
    <w:abstractNumId w:val="15"/>
  </w:num>
  <w:num w:numId="17">
    <w:abstractNumId w:val="16"/>
  </w:num>
  <w:num w:numId="18">
    <w:abstractNumId w:val="11"/>
    <w:lvlOverride w:ilvl="0">
      <w:lvl w:ilvl="0">
        <w:start w:val="1"/>
        <w:numFmt w:val="bullet"/>
        <w:lvlText w:val=""/>
        <w:legacy w:legacy="1" w:legacySpace="120" w:legacyIndent="360"/>
        <w:lvlJc w:val="left"/>
        <w:pPr>
          <w:ind w:left="720" w:hanging="360"/>
        </w:pPr>
        <w:rPr>
          <w:rFonts w:ascii="Symbol" w:hAnsi="Symbol" w:cs="Times New Roman" w:hint="default"/>
        </w:rPr>
      </w:lvl>
    </w:lvlOverride>
  </w:num>
  <w:num w:numId="19">
    <w:abstractNumId w:val="19"/>
  </w:num>
  <w:num w:numId="20">
    <w:abstractNumId w:val="14"/>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37"/>
    <w:rsid w:val="0000709C"/>
    <w:rsid w:val="00021E2E"/>
    <w:rsid w:val="00025789"/>
    <w:rsid w:val="0005366D"/>
    <w:rsid w:val="00054FD3"/>
    <w:rsid w:val="0007654A"/>
    <w:rsid w:val="000B4DC4"/>
    <w:rsid w:val="000C54A7"/>
    <w:rsid w:val="000C7FF2"/>
    <w:rsid w:val="00124F9F"/>
    <w:rsid w:val="00134095"/>
    <w:rsid w:val="00144985"/>
    <w:rsid w:val="00153262"/>
    <w:rsid w:val="00154E00"/>
    <w:rsid w:val="001A275D"/>
    <w:rsid w:val="001B5868"/>
    <w:rsid w:val="001B601E"/>
    <w:rsid w:val="001C41B8"/>
    <w:rsid w:val="001D53C0"/>
    <w:rsid w:val="00200890"/>
    <w:rsid w:val="002106C3"/>
    <w:rsid w:val="00226818"/>
    <w:rsid w:val="00267352"/>
    <w:rsid w:val="002C77F4"/>
    <w:rsid w:val="00305951"/>
    <w:rsid w:val="0032369D"/>
    <w:rsid w:val="00336F22"/>
    <w:rsid w:val="0035382B"/>
    <w:rsid w:val="00381E8E"/>
    <w:rsid w:val="003B4317"/>
    <w:rsid w:val="003B696B"/>
    <w:rsid w:val="003C1C9B"/>
    <w:rsid w:val="003E1BD3"/>
    <w:rsid w:val="00405B08"/>
    <w:rsid w:val="00415C48"/>
    <w:rsid w:val="00450BA6"/>
    <w:rsid w:val="00462C63"/>
    <w:rsid w:val="00477714"/>
    <w:rsid w:val="00485429"/>
    <w:rsid w:val="004A241E"/>
    <w:rsid w:val="004C0D14"/>
    <w:rsid w:val="004E6FE7"/>
    <w:rsid w:val="00502A37"/>
    <w:rsid w:val="0051400A"/>
    <w:rsid w:val="005205DC"/>
    <w:rsid w:val="00565999"/>
    <w:rsid w:val="00570F71"/>
    <w:rsid w:val="0059478D"/>
    <w:rsid w:val="005A5B36"/>
    <w:rsid w:val="00625C98"/>
    <w:rsid w:val="006260FA"/>
    <w:rsid w:val="00671D57"/>
    <w:rsid w:val="006B7DCD"/>
    <w:rsid w:val="006C2366"/>
    <w:rsid w:val="006C4547"/>
    <w:rsid w:val="006E14A6"/>
    <w:rsid w:val="006F062E"/>
    <w:rsid w:val="00711B60"/>
    <w:rsid w:val="00731445"/>
    <w:rsid w:val="007320A5"/>
    <w:rsid w:val="00790683"/>
    <w:rsid w:val="007C2D4E"/>
    <w:rsid w:val="007E31F3"/>
    <w:rsid w:val="008438CC"/>
    <w:rsid w:val="008537B1"/>
    <w:rsid w:val="008973F8"/>
    <w:rsid w:val="008C5EF8"/>
    <w:rsid w:val="009148C5"/>
    <w:rsid w:val="009431C1"/>
    <w:rsid w:val="009516D9"/>
    <w:rsid w:val="009C5BCC"/>
    <w:rsid w:val="009D12D8"/>
    <w:rsid w:val="00A409A9"/>
    <w:rsid w:val="00A4653D"/>
    <w:rsid w:val="00A530D8"/>
    <w:rsid w:val="00A92F31"/>
    <w:rsid w:val="00A952AF"/>
    <w:rsid w:val="00AA6A8D"/>
    <w:rsid w:val="00B644A7"/>
    <w:rsid w:val="00B74503"/>
    <w:rsid w:val="00B74F76"/>
    <w:rsid w:val="00B75607"/>
    <w:rsid w:val="00BC106F"/>
    <w:rsid w:val="00C07B65"/>
    <w:rsid w:val="00C24FB3"/>
    <w:rsid w:val="00C31B43"/>
    <w:rsid w:val="00C34A9B"/>
    <w:rsid w:val="00C84BDD"/>
    <w:rsid w:val="00CA12A7"/>
    <w:rsid w:val="00CC5D32"/>
    <w:rsid w:val="00D35719"/>
    <w:rsid w:val="00DB6DA4"/>
    <w:rsid w:val="00DC040A"/>
    <w:rsid w:val="00DC0B24"/>
    <w:rsid w:val="00DD3697"/>
    <w:rsid w:val="00E7649D"/>
    <w:rsid w:val="00EA271A"/>
    <w:rsid w:val="00EB5C05"/>
    <w:rsid w:val="00F238F4"/>
    <w:rsid w:val="00F32B4D"/>
    <w:rsid w:val="00F8264A"/>
    <w:rsid w:val="00FA5CA8"/>
    <w:rsid w:val="00FC622E"/>
    <w:rsid w:val="00FD58A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5" w:qFormat="1"/>
  </w:latentStyles>
  <w:style w:type="paragraph" w:default="1" w:styleId="Normal">
    <w:name w:val="Normal"/>
    <w:qFormat/>
    <w:rsid w:val="00200890"/>
    <w:pPr>
      <w:overflowPunct w:val="0"/>
      <w:autoSpaceDE w:val="0"/>
      <w:autoSpaceDN w:val="0"/>
      <w:adjustRightInd w:val="0"/>
      <w:spacing w:after="0"/>
      <w:textAlignment w:val="baseline"/>
    </w:pPr>
    <w:rPr>
      <w:rFonts w:ascii="Times New Roman" w:eastAsia="Times New Roman" w:hAnsi="Times New Roman" w:cs="Times New Roman"/>
      <w:sz w:val="20"/>
      <w:szCs w:val="20"/>
      <w:lang w:val="en-AU"/>
    </w:rPr>
  </w:style>
  <w:style w:type="paragraph" w:styleId="Heading5">
    <w:name w:val="heading 5"/>
    <w:basedOn w:val="Normal"/>
    <w:next w:val="Normal"/>
    <w:link w:val="Heading5Char"/>
    <w:qFormat/>
    <w:rsid w:val="007320A5"/>
    <w:pPr>
      <w:keepNext/>
      <w:outlineLvl w:val="4"/>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890"/>
    <w:pPr>
      <w:tabs>
        <w:tab w:val="center" w:pos="4320"/>
        <w:tab w:val="right" w:pos="8640"/>
      </w:tabs>
    </w:pPr>
  </w:style>
  <w:style w:type="character" w:customStyle="1" w:styleId="HeaderChar">
    <w:name w:val="Header Char"/>
    <w:basedOn w:val="DefaultParagraphFont"/>
    <w:link w:val="Header"/>
    <w:uiPriority w:val="99"/>
    <w:rsid w:val="00200890"/>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200890"/>
    <w:pPr>
      <w:tabs>
        <w:tab w:val="center" w:pos="4320"/>
        <w:tab w:val="right" w:pos="8640"/>
      </w:tabs>
    </w:pPr>
  </w:style>
  <w:style w:type="character" w:customStyle="1" w:styleId="FooterChar">
    <w:name w:val="Footer Char"/>
    <w:basedOn w:val="DefaultParagraphFont"/>
    <w:link w:val="Footer"/>
    <w:uiPriority w:val="99"/>
    <w:rsid w:val="00200890"/>
    <w:rPr>
      <w:rFonts w:ascii="Times New Roman" w:eastAsia="Times New Roman" w:hAnsi="Times New Roman" w:cs="Times New Roman"/>
      <w:sz w:val="20"/>
      <w:szCs w:val="20"/>
      <w:lang w:val="en-AU"/>
    </w:rPr>
  </w:style>
  <w:style w:type="paragraph" w:styleId="BalloonText">
    <w:name w:val="Balloon Text"/>
    <w:basedOn w:val="Normal"/>
    <w:link w:val="BalloonTextChar"/>
    <w:rsid w:val="009516D9"/>
    <w:rPr>
      <w:rFonts w:ascii="Tahoma" w:hAnsi="Tahoma" w:cs="Tahoma"/>
      <w:sz w:val="16"/>
      <w:szCs w:val="16"/>
    </w:rPr>
  </w:style>
  <w:style w:type="character" w:customStyle="1" w:styleId="BalloonTextChar">
    <w:name w:val="Balloon Text Char"/>
    <w:basedOn w:val="DefaultParagraphFont"/>
    <w:link w:val="BalloonText"/>
    <w:rsid w:val="009516D9"/>
    <w:rPr>
      <w:rFonts w:ascii="Tahoma" w:eastAsia="Times New Roman" w:hAnsi="Tahoma" w:cs="Tahoma"/>
      <w:sz w:val="16"/>
      <w:szCs w:val="16"/>
      <w:lang w:val="en-AU"/>
    </w:rPr>
  </w:style>
  <w:style w:type="paragraph" w:styleId="ListBullet">
    <w:name w:val="List Bullet"/>
    <w:basedOn w:val="Normal"/>
    <w:rsid w:val="003B696B"/>
    <w:pPr>
      <w:numPr>
        <w:numId w:val="1"/>
      </w:numPr>
      <w:contextualSpacing/>
    </w:pPr>
  </w:style>
  <w:style w:type="paragraph" w:styleId="ListParagraph">
    <w:name w:val="List Paragraph"/>
    <w:basedOn w:val="Normal"/>
    <w:rsid w:val="001C41B8"/>
    <w:pPr>
      <w:ind w:left="720"/>
      <w:contextualSpacing/>
    </w:pPr>
  </w:style>
  <w:style w:type="paragraph" w:styleId="BodyTextIndent">
    <w:name w:val="Body Text Indent"/>
    <w:basedOn w:val="Normal"/>
    <w:link w:val="BodyTextIndentChar"/>
    <w:rsid w:val="001C41B8"/>
    <w:pPr>
      <w:tabs>
        <w:tab w:val="left" w:pos="720"/>
      </w:tabs>
      <w:overflowPunct/>
      <w:autoSpaceDE/>
      <w:autoSpaceDN/>
      <w:adjustRightInd/>
      <w:ind w:left="33"/>
      <w:textAlignment w:val="auto"/>
    </w:pPr>
    <w:rPr>
      <w:rFonts w:ascii="Arial" w:hAnsi="Arial" w:cs="Arial"/>
      <w:b/>
      <w:bCs/>
      <w:color w:val="000000"/>
      <w:sz w:val="22"/>
      <w:szCs w:val="22"/>
    </w:rPr>
  </w:style>
  <w:style w:type="character" w:customStyle="1" w:styleId="BodyTextIndentChar">
    <w:name w:val="Body Text Indent Char"/>
    <w:basedOn w:val="DefaultParagraphFont"/>
    <w:link w:val="BodyTextIndent"/>
    <w:rsid w:val="001C41B8"/>
    <w:rPr>
      <w:rFonts w:ascii="Arial" w:eastAsia="Times New Roman" w:hAnsi="Arial" w:cs="Arial"/>
      <w:b/>
      <w:bCs/>
      <w:color w:val="000000"/>
      <w:sz w:val="22"/>
      <w:szCs w:val="22"/>
      <w:lang w:val="en-AU"/>
    </w:rPr>
  </w:style>
  <w:style w:type="paragraph" w:styleId="BodyText">
    <w:name w:val="Body Text"/>
    <w:basedOn w:val="Normal"/>
    <w:link w:val="BodyTextChar"/>
    <w:rsid w:val="001C41B8"/>
    <w:rPr>
      <w:rFonts w:ascii="Arial" w:hAnsi="Arial" w:cs="Arial"/>
      <w:sz w:val="28"/>
      <w:szCs w:val="28"/>
    </w:rPr>
  </w:style>
  <w:style w:type="character" w:customStyle="1" w:styleId="BodyTextChar">
    <w:name w:val="Body Text Char"/>
    <w:basedOn w:val="DefaultParagraphFont"/>
    <w:link w:val="BodyText"/>
    <w:rsid w:val="001C41B8"/>
    <w:rPr>
      <w:rFonts w:ascii="Arial" w:eastAsia="Times New Roman" w:hAnsi="Arial" w:cs="Arial"/>
      <w:sz w:val="28"/>
      <w:szCs w:val="28"/>
      <w:lang w:val="en-AU"/>
    </w:rPr>
  </w:style>
  <w:style w:type="character" w:customStyle="1" w:styleId="Heading5Char">
    <w:name w:val="Heading 5 Char"/>
    <w:basedOn w:val="DefaultParagraphFont"/>
    <w:link w:val="Heading5"/>
    <w:rsid w:val="007320A5"/>
    <w:rPr>
      <w:rFonts w:ascii="Arial" w:eastAsia="Times New Roman" w:hAnsi="Arial" w:cs="Arial"/>
      <w:i/>
      <w:iCs/>
      <w:sz w:val="22"/>
      <w:szCs w:val="22"/>
      <w:lang w:val="en-AU"/>
    </w:rPr>
  </w:style>
  <w:style w:type="table" w:styleId="TableGrid">
    <w:name w:val="Table Grid"/>
    <w:basedOn w:val="TableNormal"/>
    <w:rsid w:val="007320A5"/>
    <w:pPr>
      <w:spacing w:after="0"/>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062E"/>
    <w:rPr>
      <w:sz w:val="16"/>
      <w:szCs w:val="16"/>
    </w:rPr>
  </w:style>
  <w:style w:type="paragraph" w:styleId="CommentText">
    <w:name w:val="annotation text"/>
    <w:basedOn w:val="Normal"/>
    <w:link w:val="CommentTextChar"/>
    <w:rsid w:val="006F062E"/>
  </w:style>
  <w:style w:type="character" w:customStyle="1" w:styleId="CommentTextChar">
    <w:name w:val="Comment Text Char"/>
    <w:basedOn w:val="DefaultParagraphFont"/>
    <w:link w:val="CommentText"/>
    <w:rsid w:val="006F062E"/>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rsid w:val="006F062E"/>
    <w:rPr>
      <w:b/>
      <w:bCs/>
    </w:rPr>
  </w:style>
  <w:style w:type="character" w:customStyle="1" w:styleId="CommentSubjectChar">
    <w:name w:val="Comment Subject Char"/>
    <w:basedOn w:val="CommentTextChar"/>
    <w:link w:val="CommentSubject"/>
    <w:rsid w:val="006F062E"/>
    <w:rPr>
      <w:rFonts w:ascii="Times New Roman" w:eastAsia="Times New Roman" w:hAnsi="Times New Roman" w:cs="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5" w:qFormat="1"/>
  </w:latentStyles>
  <w:style w:type="paragraph" w:default="1" w:styleId="Normal">
    <w:name w:val="Normal"/>
    <w:qFormat/>
    <w:rsid w:val="00200890"/>
    <w:pPr>
      <w:overflowPunct w:val="0"/>
      <w:autoSpaceDE w:val="0"/>
      <w:autoSpaceDN w:val="0"/>
      <w:adjustRightInd w:val="0"/>
      <w:spacing w:after="0"/>
      <w:textAlignment w:val="baseline"/>
    </w:pPr>
    <w:rPr>
      <w:rFonts w:ascii="Times New Roman" w:eastAsia="Times New Roman" w:hAnsi="Times New Roman" w:cs="Times New Roman"/>
      <w:sz w:val="20"/>
      <w:szCs w:val="20"/>
      <w:lang w:val="en-AU"/>
    </w:rPr>
  </w:style>
  <w:style w:type="paragraph" w:styleId="Heading5">
    <w:name w:val="heading 5"/>
    <w:basedOn w:val="Normal"/>
    <w:next w:val="Normal"/>
    <w:link w:val="Heading5Char"/>
    <w:qFormat/>
    <w:rsid w:val="007320A5"/>
    <w:pPr>
      <w:keepNext/>
      <w:outlineLvl w:val="4"/>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890"/>
    <w:pPr>
      <w:tabs>
        <w:tab w:val="center" w:pos="4320"/>
        <w:tab w:val="right" w:pos="8640"/>
      </w:tabs>
    </w:pPr>
  </w:style>
  <w:style w:type="character" w:customStyle="1" w:styleId="HeaderChar">
    <w:name w:val="Header Char"/>
    <w:basedOn w:val="DefaultParagraphFont"/>
    <w:link w:val="Header"/>
    <w:uiPriority w:val="99"/>
    <w:rsid w:val="00200890"/>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200890"/>
    <w:pPr>
      <w:tabs>
        <w:tab w:val="center" w:pos="4320"/>
        <w:tab w:val="right" w:pos="8640"/>
      </w:tabs>
    </w:pPr>
  </w:style>
  <w:style w:type="character" w:customStyle="1" w:styleId="FooterChar">
    <w:name w:val="Footer Char"/>
    <w:basedOn w:val="DefaultParagraphFont"/>
    <w:link w:val="Footer"/>
    <w:uiPriority w:val="99"/>
    <w:rsid w:val="00200890"/>
    <w:rPr>
      <w:rFonts w:ascii="Times New Roman" w:eastAsia="Times New Roman" w:hAnsi="Times New Roman" w:cs="Times New Roman"/>
      <w:sz w:val="20"/>
      <w:szCs w:val="20"/>
      <w:lang w:val="en-AU"/>
    </w:rPr>
  </w:style>
  <w:style w:type="paragraph" w:styleId="BalloonText">
    <w:name w:val="Balloon Text"/>
    <w:basedOn w:val="Normal"/>
    <w:link w:val="BalloonTextChar"/>
    <w:rsid w:val="009516D9"/>
    <w:rPr>
      <w:rFonts w:ascii="Tahoma" w:hAnsi="Tahoma" w:cs="Tahoma"/>
      <w:sz w:val="16"/>
      <w:szCs w:val="16"/>
    </w:rPr>
  </w:style>
  <w:style w:type="character" w:customStyle="1" w:styleId="BalloonTextChar">
    <w:name w:val="Balloon Text Char"/>
    <w:basedOn w:val="DefaultParagraphFont"/>
    <w:link w:val="BalloonText"/>
    <w:rsid w:val="009516D9"/>
    <w:rPr>
      <w:rFonts w:ascii="Tahoma" w:eastAsia="Times New Roman" w:hAnsi="Tahoma" w:cs="Tahoma"/>
      <w:sz w:val="16"/>
      <w:szCs w:val="16"/>
      <w:lang w:val="en-AU"/>
    </w:rPr>
  </w:style>
  <w:style w:type="paragraph" w:styleId="ListBullet">
    <w:name w:val="List Bullet"/>
    <w:basedOn w:val="Normal"/>
    <w:rsid w:val="003B696B"/>
    <w:pPr>
      <w:numPr>
        <w:numId w:val="1"/>
      </w:numPr>
      <w:contextualSpacing/>
    </w:pPr>
  </w:style>
  <w:style w:type="paragraph" w:styleId="ListParagraph">
    <w:name w:val="List Paragraph"/>
    <w:basedOn w:val="Normal"/>
    <w:rsid w:val="001C41B8"/>
    <w:pPr>
      <w:ind w:left="720"/>
      <w:contextualSpacing/>
    </w:pPr>
  </w:style>
  <w:style w:type="paragraph" w:styleId="BodyTextIndent">
    <w:name w:val="Body Text Indent"/>
    <w:basedOn w:val="Normal"/>
    <w:link w:val="BodyTextIndentChar"/>
    <w:rsid w:val="001C41B8"/>
    <w:pPr>
      <w:tabs>
        <w:tab w:val="left" w:pos="720"/>
      </w:tabs>
      <w:overflowPunct/>
      <w:autoSpaceDE/>
      <w:autoSpaceDN/>
      <w:adjustRightInd/>
      <w:ind w:left="33"/>
      <w:textAlignment w:val="auto"/>
    </w:pPr>
    <w:rPr>
      <w:rFonts w:ascii="Arial" w:hAnsi="Arial" w:cs="Arial"/>
      <w:b/>
      <w:bCs/>
      <w:color w:val="000000"/>
      <w:sz w:val="22"/>
      <w:szCs w:val="22"/>
    </w:rPr>
  </w:style>
  <w:style w:type="character" w:customStyle="1" w:styleId="BodyTextIndentChar">
    <w:name w:val="Body Text Indent Char"/>
    <w:basedOn w:val="DefaultParagraphFont"/>
    <w:link w:val="BodyTextIndent"/>
    <w:rsid w:val="001C41B8"/>
    <w:rPr>
      <w:rFonts w:ascii="Arial" w:eastAsia="Times New Roman" w:hAnsi="Arial" w:cs="Arial"/>
      <w:b/>
      <w:bCs/>
      <w:color w:val="000000"/>
      <w:sz w:val="22"/>
      <w:szCs w:val="22"/>
      <w:lang w:val="en-AU"/>
    </w:rPr>
  </w:style>
  <w:style w:type="paragraph" w:styleId="BodyText">
    <w:name w:val="Body Text"/>
    <w:basedOn w:val="Normal"/>
    <w:link w:val="BodyTextChar"/>
    <w:rsid w:val="001C41B8"/>
    <w:rPr>
      <w:rFonts w:ascii="Arial" w:hAnsi="Arial" w:cs="Arial"/>
      <w:sz w:val="28"/>
      <w:szCs w:val="28"/>
    </w:rPr>
  </w:style>
  <w:style w:type="character" w:customStyle="1" w:styleId="BodyTextChar">
    <w:name w:val="Body Text Char"/>
    <w:basedOn w:val="DefaultParagraphFont"/>
    <w:link w:val="BodyText"/>
    <w:rsid w:val="001C41B8"/>
    <w:rPr>
      <w:rFonts w:ascii="Arial" w:eastAsia="Times New Roman" w:hAnsi="Arial" w:cs="Arial"/>
      <w:sz w:val="28"/>
      <w:szCs w:val="28"/>
      <w:lang w:val="en-AU"/>
    </w:rPr>
  </w:style>
  <w:style w:type="character" w:customStyle="1" w:styleId="Heading5Char">
    <w:name w:val="Heading 5 Char"/>
    <w:basedOn w:val="DefaultParagraphFont"/>
    <w:link w:val="Heading5"/>
    <w:rsid w:val="007320A5"/>
    <w:rPr>
      <w:rFonts w:ascii="Arial" w:eastAsia="Times New Roman" w:hAnsi="Arial" w:cs="Arial"/>
      <w:i/>
      <w:iCs/>
      <w:sz w:val="22"/>
      <w:szCs w:val="22"/>
      <w:lang w:val="en-AU"/>
    </w:rPr>
  </w:style>
  <w:style w:type="table" w:styleId="TableGrid">
    <w:name w:val="Table Grid"/>
    <w:basedOn w:val="TableNormal"/>
    <w:rsid w:val="007320A5"/>
    <w:pPr>
      <w:spacing w:after="0"/>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062E"/>
    <w:rPr>
      <w:sz w:val="16"/>
      <w:szCs w:val="16"/>
    </w:rPr>
  </w:style>
  <w:style w:type="paragraph" w:styleId="CommentText">
    <w:name w:val="annotation text"/>
    <w:basedOn w:val="Normal"/>
    <w:link w:val="CommentTextChar"/>
    <w:rsid w:val="006F062E"/>
  </w:style>
  <w:style w:type="character" w:customStyle="1" w:styleId="CommentTextChar">
    <w:name w:val="Comment Text Char"/>
    <w:basedOn w:val="DefaultParagraphFont"/>
    <w:link w:val="CommentText"/>
    <w:rsid w:val="006F062E"/>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rsid w:val="006F062E"/>
    <w:rPr>
      <w:b/>
      <w:bCs/>
    </w:rPr>
  </w:style>
  <w:style w:type="character" w:customStyle="1" w:styleId="CommentSubjectChar">
    <w:name w:val="Comment Subject Char"/>
    <w:basedOn w:val="CommentTextChar"/>
    <w:link w:val="CommentSubject"/>
    <w:rsid w:val="006F062E"/>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6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leyr\Desktop\Form%20-%202016-02-16%20-%20Legal%20Practice%20Self-Assessment%20Audit%20-%20final%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Form - 2016-02-16 - Legal Practice Self-Assessment Audit - final version</Template>
  <TotalTime>49</TotalTime>
  <Pages>1</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Johanna Villani Design</Company>
  <LinksUpToDate>false</LinksUpToDate>
  <CharactersWithSpaces>21918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Roberts</dc:creator>
  <cp:lastModifiedBy>Debbie Osborne</cp:lastModifiedBy>
  <cp:revision>5</cp:revision>
  <cp:lastPrinted>2016-03-01T05:07:00Z</cp:lastPrinted>
  <dcterms:created xsi:type="dcterms:W3CDTF">2016-02-15T23:33:00Z</dcterms:created>
  <dcterms:modified xsi:type="dcterms:W3CDTF">2016-03-01T05:07:00Z</dcterms:modified>
</cp:coreProperties>
</file>